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74246395"/>
        <w:docPartObj>
          <w:docPartGallery w:val="Cover Pages"/>
          <w:docPartUnique/>
        </w:docPartObj>
      </w:sdtPr>
      <w:sdtContent>
        <w:p w14:paraId="2943654D" w14:textId="77777777" w:rsidR="00763D5D" w:rsidRPr="00FA6AEB" w:rsidRDefault="00763D5D"/>
        <w:p w14:paraId="1991FFAF" w14:textId="77777777" w:rsidR="00763D5D" w:rsidRPr="00FA6AEB" w:rsidRDefault="00763D5D"/>
        <w:p w14:paraId="110AA5B5" w14:textId="77777777" w:rsidR="00763D5D" w:rsidRPr="00FA6AEB" w:rsidRDefault="00763D5D"/>
        <w:p w14:paraId="6083CF05" w14:textId="77777777" w:rsidR="00763D5D" w:rsidRPr="00FA6AEB" w:rsidRDefault="009518C2">
          <w:pPr>
            <w:spacing w:after="200" w:line="276" w:lineRule="auto"/>
          </w:pPr>
          <w:r w:rsidRPr="00FA6AEB">
            <w:rPr>
              <w:noProof/>
              <w:lang w:eastAsia="nl-NL"/>
            </w:rPr>
            <w:drawing>
              <wp:anchor distT="0" distB="0" distL="114300" distR="114300" simplePos="0" relativeHeight="251658241" behindDoc="1" locked="1" layoutInCell="0" allowOverlap="0" wp14:anchorId="60B55959" wp14:editId="28319D99">
                <wp:simplePos x="0" y="0"/>
                <wp:positionH relativeFrom="page">
                  <wp:posOffset>360045</wp:posOffset>
                </wp:positionH>
                <wp:positionV relativeFrom="page">
                  <wp:posOffset>8976995</wp:posOffset>
                </wp:positionV>
                <wp:extent cx="1944000" cy="1350000"/>
                <wp:effectExtent l="0" t="0" r="0" b="3175"/>
                <wp:wrapTight wrapText="bothSides">
                  <wp:wrapPolygon edited="0">
                    <wp:start x="0" y="0"/>
                    <wp:lineTo x="0" y="21346"/>
                    <wp:lineTo x="21381" y="21346"/>
                    <wp:lineTo x="2138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ysParamedischeHogeschool.png"/>
                        <pic:cNvPicPr/>
                      </pic:nvPicPr>
                      <pic:blipFill>
                        <a:blip r:embed="rId8">
                          <a:extLst>
                            <a:ext uri="{28A0092B-C50C-407E-A947-70E740481C1C}">
                              <a14:useLocalDpi xmlns:a14="http://schemas.microsoft.com/office/drawing/2010/main" val="0"/>
                            </a:ext>
                          </a:extLst>
                        </a:blip>
                        <a:stretch>
                          <a:fillRect/>
                        </a:stretch>
                      </pic:blipFill>
                      <pic:spPr>
                        <a:xfrm>
                          <a:off x="0" y="0"/>
                          <a:ext cx="1944000" cy="1350000"/>
                        </a:xfrm>
                        <a:prstGeom prst="rect">
                          <a:avLst/>
                        </a:prstGeom>
                      </pic:spPr>
                    </pic:pic>
                  </a:graphicData>
                </a:graphic>
                <wp14:sizeRelH relativeFrom="page">
                  <wp14:pctWidth>0</wp14:pctWidth>
                </wp14:sizeRelH>
                <wp14:sizeRelV relativeFrom="page">
                  <wp14:pctHeight>0</wp14:pctHeight>
                </wp14:sizeRelV>
              </wp:anchor>
            </w:drawing>
          </w:r>
          <w:r w:rsidR="00763D5D" w:rsidRPr="00FA6AEB">
            <w:br w:type="page"/>
          </w:r>
          <w:r w:rsidR="00054FBF" w:rsidRPr="00FA6AEB">
            <w:rPr>
              <w:noProof/>
              <w:lang w:eastAsia="nl-NL"/>
            </w:rPr>
            <mc:AlternateContent>
              <mc:Choice Requires="wps">
                <w:drawing>
                  <wp:anchor distT="0" distB="0" distL="114300" distR="114300" simplePos="0" relativeHeight="251658240" behindDoc="0" locked="1" layoutInCell="0" allowOverlap="0" wp14:anchorId="70D9C53B" wp14:editId="6D7063FD">
                    <wp:simplePos x="0" y="0"/>
                    <wp:positionH relativeFrom="page">
                      <wp:posOffset>1728470</wp:posOffset>
                    </wp:positionH>
                    <wp:positionV relativeFrom="page">
                      <wp:posOffset>1890395</wp:posOffset>
                    </wp:positionV>
                    <wp:extent cx="5975985" cy="1623695"/>
                    <wp:effectExtent l="0" t="0" r="5715" b="8890"/>
                    <wp:wrapNone/>
                    <wp:docPr id="18" name="Tekstvak 18"/>
                    <wp:cNvGraphicFramePr/>
                    <a:graphic xmlns:a="http://schemas.openxmlformats.org/drawingml/2006/main">
                      <a:graphicData uri="http://schemas.microsoft.com/office/word/2010/wordprocessingShape">
                        <wps:wsp>
                          <wps:cNvSpPr txBox="1"/>
                          <wps:spPr>
                            <a:xfrm>
                              <a:off x="0" y="0"/>
                              <a:ext cx="5975985" cy="1623695"/>
                            </a:xfrm>
                            <a:prstGeom prst="rect">
                              <a:avLst/>
                            </a:prstGeom>
                            <a:solidFill>
                              <a:srgbClr val="512A5B">
                                <a:alpha val="74902"/>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E91F3" w14:textId="2F313607" w:rsidR="007677E1" w:rsidRPr="00D808C5" w:rsidRDefault="007677E1" w:rsidP="00D808C5">
                                <w:pPr>
                                  <w:pStyle w:val="Ondertitel"/>
                                  <w:rPr>
                                    <w:sz w:val="54"/>
                                    <w:szCs w:val="54"/>
                                  </w:rPr>
                                </w:pPr>
                                <w:r>
                                  <w:rPr>
                                    <w:rFonts w:ascii="Fontys Frutiger" w:hAnsi="Fontys Frutiger"/>
                                    <w:b w:val="0"/>
                                    <w:sz w:val="54"/>
                                    <w:szCs w:val="54"/>
                                  </w:rPr>
                                  <w:t>Studiehandleiding</w:t>
                                </w:r>
                              </w:p>
                              <w:p w14:paraId="54A3EB90" w14:textId="459D9CA0" w:rsidR="007677E1" w:rsidRPr="00D808C5" w:rsidRDefault="007677E1" w:rsidP="00D808C5">
                                <w:pPr>
                                  <w:pStyle w:val="Titel"/>
                                  <w:rPr>
                                    <w:rFonts w:ascii="Fontys Frutiger" w:hAnsi="Fontys Frutiger"/>
                                    <w:sz w:val="64"/>
                                    <w:szCs w:val="64"/>
                                  </w:rPr>
                                </w:pPr>
                                <w:r>
                                  <w:rPr>
                                    <w:rFonts w:ascii="Fontys Frutiger" w:hAnsi="Fontys Frutiger"/>
                                    <w:sz w:val="64"/>
                                    <w:szCs w:val="64"/>
                                  </w:rPr>
                                  <w:t xml:space="preserve">Module 2: </w:t>
                                </w:r>
                              </w:p>
                              <w:p w14:paraId="14696049" w14:textId="2B6EDCDC" w:rsidR="007677E1" w:rsidRDefault="007677E1" w:rsidP="00D808C5">
                                <w:pPr>
                                  <w:pStyle w:val="Titel"/>
                                  <w:rPr>
                                    <w:rFonts w:ascii="Fontys Frutiger" w:hAnsi="Fontys Frutiger"/>
                                    <w:sz w:val="64"/>
                                    <w:szCs w:val="64"/>
                                  </w:rPr>
                                </w:pPr>
                                <w:r>
                                  <w:rPr>
                                    <w:rFonts w:ascii="Fontys Frutiger" w:hAnsi="Fontys Frutiger"/>
                                    <w:sz w:val="64"/>
                                    <w:szCs w:val="64"/>
                                  </w:rPr>
                                  <w:t>Zelfregie in Leefstijlverandering</w:t>
                                </w:r>
                              </w:p>
                              <w:p w14:paraId="6B52A553" w14:textId="77777777" w:rsidR="007677E1" w:rsidRPr="00D808C5" w:rsidRDefault="007677E1" w:rsidP="00D808C5"/>
                              <w:p w14:paraId="3BA35DAE" w14:textId="77777777" w:rsidR="007677E1" w:rsidRDefault="007677E1" w:rsidP="00054FBF">
                                <w:pPr>
                                  <w:pStyle w:val="Titel"/>
                                  <w:rPr>
                                    <w:rFonts w:ascii="Fontys Frutiger" w:hAnsi="Fontys Frutiger"/>
                                    <w:sz w:val="56"/>
                                    <w:szCs w:val="64"/>
                                  </w:rPr>
                                </w:pPr>
                              </w:p>
                              <w:p w14:paraId="10139628" w14:textId="5C54C8AC" w:rsidR="007677E1" w:rsidRPr="00D808C5" w:rsidRDefault="007677E1" w:rsidP="00D808C5">
                                <w:pPr>
                                  <w:pStyle w:val="Ondertitel"/>
                                  <w:rPr>
                                    <w:rFonts w:ascii="Fontys Frutiger" w:hAnsi="Fontys Frutiger"/>
                                    <w:b w:val="0"/>
                                    <w:sz w:val="54"/>
                                    <w:szCs w:val="54"/>
                                  </w:rPr>
                                </w:pPr>
                                <w:r w:rsidRPr="00D808C5">
                                  <w:rPr>
                                    <w:rFonts w:ascii="Fontys Frutiger" w:hAnsi="Fontys Frutiger"/>
                                    <w:b w:val="0"/>
                                    <w:sz w:val="54"/>
                                    <w:szCs w:val="54"/>
                                  </w:rPr>
                                  <w:t>- post-hbo leefstijlcoach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D9C53B" id="_x0000_t202" coordsize="21600,21600" o:spt="202" path="m,l,21600r21600,l21600,xe">
                    <v:stroke joinstyle="miter"/>
                    <v:path gradientshapeok="t" o:connecttype="rect"/>
                  </v:shapetype>
                  <v:shape id="Tekstvak 18" o:spid="_x0000_s1026" type="#_x0000_t202" style="position:absolute;margin-left:136.1pt;margin-top:148.85pt;width:470.55pt;height:12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" o:allowincell="f" o:allowoverlap="f" fillcolor="#512a5b" stroked="f" strokeweight=".5pt">
                    <v:fill opacity="49087f"/>
                    <v:textbox style="mso-fit-shape-to-text:t" inset="5mm,5mm,5mm,5mm">
                      <w:txbxContent>
                        <w:p w14:paraId="4A8E91F3" w14:textId="2F313607" w:rsidR="007677E1" w:rsidRPr="00D808C5" w:rsidRDefault="007677E1" w:rsidP="00D808C5">
                          <w:pPr>
                            <w:pStyle w:val="Ondertitel"/>
                            <w:rPr>
                              <w:sz w:val="54"/>
                              <w:szCs w:val="54"/>
                            </w:rPr>
                          </w:pPr>
                          <w:r>
                            <w:rPr>
                              <w:rFonts w:ascii="Fontys Frutiger" w:hAnsi="Fontys Frutiger"/>
                              <w:b w:val="0"/>
                              <w:sz w:val="54"/>
                              <w:szCs w:val="54"/>
                            </w:rPr>
                            <w:t>Studiehandleiding</w:t>
                          </w:r>
                        </w:p>
                        <w:p w14:paraId="54A3EB90" w14:textId="459D9CA0" w:rsidR="007677E1" w:rsidRPr="00D808C5" w:rsidRDefault="007677E1" w:rsidP="00D808C5">
                          <w:pPr>
                            <w:pStyle w:val="Titel"/>
                            <w:rPr>
                              <w:rFonts w:ascii="Fontys Frutiger" w:hAnsi="Fontys Frutiger"/>
                              <w:sz w:val="64"/>
                              <w:szCs w:val="64"/>
                            </w:rPr>
                          </w:pPr>
                          <w:r>
                            <w:rPr>
                              <w:rFonts w:ascii="Fontys Frutiger" w:hAnsi="Fontys Frutiger"/>
                              <w:sz w:val="64"/>
                              <w:szCs w:val="64"/>
                            </w:rPr>
                            <w:t xml:space="preserve">Module 2: </w:t>
                          </w:r>
                        </w:p>
                        <w:p w14:paraId="14696049" w14:textId="2B6EDCDC" w:rsidR="007677E1" w:rsidRDefault="007677E1" w:rsidP="00D808C5">
                          <w:pPr>
                            <w:pStyle w:val="Titel"/>
                            <w:rPr>
                              <w:rFonts w:ascii="Fontys Frutiger" w:hAnsi="Fontys Frutiger"/>
                              <w:sz w:val="64"/>
                              <w:szCs w:val="64"/>
                            </w:rPr>
                          </w:pPr>
                          <w:r>
                            <w:rPr>
                              <w:rFonts w:ascii="Fontys Frutiger" w:hAnsi="Fontys Frutiger"/>
                              <w:sz w:val="64"/>
                              <w:szCs w:val="64"/>
                            </w:rPr>
                            <w:t>Zelfregie in Leefstijlverandering</w:t>
                          </w:r>
                        </w:p>
                        <w:p w14:paraId="6B52A553" w14:textId="77777777" w:rsidR="007677E1" w:rsidRPr="00D808C5" w:rsidRDefault="007677E1" w:rsidP="00D808C5"/>
                        <w:p w14:paraId="3BA35DAE" w14:textId="77777777" w:rsidR="007677E1" w:rsidRDefault="007677E1" w:rsidP="00054FBF">
                          <w:pPr>
                            <w:pStyle w:val="Titel"/>
                            <w:rPr>
                              <w:rFonts w:ascii="Fontys Frutiger" w:hAnsi="Fontys Frutiger"/>
                              <w:sz w:val="56"/>
                              <w:szCs w:val="64"/>
                            </w:rPr>
                          </w:pPr>
                        </w:p>
                        <w:p w14:paraId="10139628" w14:textId="5C54C8AC" w:rsidR="007677E1" w:rsidRPr="00D808C5" w:rsidRDefault="007677E1" w:rsidP="00D808C5">
                          <w:pPr>
                            <w:pStyle w:val="Ondertitel"/>
                            <w:rPr>
                              <w:rFonts w:ascii="Fontys Frutiger" w:hAnsi="Fontys Frutiger"/>
                              <w:b w:val="0"/>
                              <w:sz w:val="54"/>
                              <w:szCs w:val="54"/>
                            </w:rPr>
                          </w:pPr>
                          <w:r w:rsidRPr="00D808C5">
                            <w:rPr>
                              <w:rFonts w:ascii="Fontys Frutiger" w:hAnsi="Fontys Frutiger"/>
                              <w:b w:val="0"/>
                              <w:sz w:val="54"/>
                              <w:szCs w:val="54"/>
                            </w:rPr>
                            <w:t>- post-hbo leefstijlcoach -</w:t>
                          </w:r>
                        </w:p>
                      </w:txbxContent>
                    </v:textbox>
                    <w10:wrap anchorx="page" anchory="page"/>
                    <w10:anchorlock/>
                  </v:shape>
                </w:pict>
              </mc:Fallback>
            </mc:AlternateContent>
          </w:r>
        </w:p>
      </w:sdtContent>
    </w:sdt>
    <w:sdt>
      <w:sdtPr>
        <w:rPr>
          <w:rFonts w:asciiTheme="minorHAnsi" w:eastAsiaTheme="minorHAnsi" w:hAnsiTheme="minorHAnsi" w:cstheme="minorBidi"/>
          <w:bCs w:val="0"/>
          <w:color w:val="000000"/>
          <w:sz w:val="18"/>
          <w:szCs w:val="22"/>
          <w:lang w:eastAsia="en-US"/>
        </w:rPr>
        <w:id w:val="-783041576"/>
        <w:docPartObj>
          <w:docPartGallery w:val="Table of Contents"/>
          <w:docPartUnique/>
        </w:docPartObj>
      </w:sdtPr>
      <w:sdtEndPr>
        <w:rPr>
          <w:b/>
        </w:rPr>
      </w:sdtEndPr>
      <w:sdtContent>
        <w:p w14:paraId="7136F8F0" w14:textId="5C9203D6" w:rsidR="001F09C8" w:rsidRDefault="001F09C8">
          <w:pPr>
            <w:pStyle w:val="Kopvaninhoudsopgave"/>
          </w:pPr>
          <w:r>
            <w:t>Inhoud</w:t>
          </w:r>
        </w:p>
        <w:p w14:paraId="455A407C" w14:textId="3804E809" w:rsidR="003636FA" w:rsidRDefault="008F2C0B">
          <w:pPr>
            <w:pStyle w:val="Inhopg1"/>
            <w:rPr>
              <w:rFonts w:asciiTheme="minorHAnsi" w:eastAsiaTheme="minorEastAsia" w:hAnsiTheme="minorHAnsi" w:cstheme="minorBidi"/>
              <w:bCs w:val="0"/>
              <w:color w:val="auto"/>
              <w:sz w:val="22"/>
              <w:lang w:val="nl-NL" w:eastAsia="nl-NL"/>
            </w:rPr>
          </w:pPr>
          <w:r>
            <w:rPr>
              <w:b/>
            </w:rPr>
            <w:fldChar w:fldCharType="begin"/>
          </w:r>
          <w:r>
            <w:rPr>
              <w:b/>
            </w:rPr>
            <w:instrText xml:space="preserve"> TOC \o "1-2" \h \z \u </w:instrText>
          </w:r>
          <w:r>
            <w:rPr>
              <w:b/>
            </w:rPr>
            <w:fldChar w:fldCharType="separate"/>
          </w:r>
          <w:hyperlink w:anchor="_Toc5975869" w:history="1">
            <w:r w:rsidR="003636FA" w:rsidRPr="0074508C">
              <w:rPr>
                <w:rStyle w:val="Hyperlink"/>
                <w:rFonts w:ascii="Fontys Frutiger" w:hAnsi="Fontys Frutiger"/>
              </w:rPr>
              <w:t>1</w:t>
            </w:r>
            <w:r w:rsidR="003636FA">
              <w:rPr>
                <w:rFonts w:asciiTheme="minorHAnsi" w:eastAsiaTheme="minorEastAsia" w:hAnsiTheme="minorHAnsi" w:cstheme="minorBidi"/>
                <w:bCs w:val="0"/>
                <w:color w:val="auto"/>
                <w:sz w:val="22"/>
                <w:lang w:val="nl-NL" w:eastAsia="nl-NL"/>
              </w:rPr>
              <w:tab/>
            </w:r>
            <w:r w:rsidR="003636FA" w:rsidRPr="0074508C">
              <w:rPr>
                <w:rStyle w:val="Hyperlink"/>
                <w:rFonts w:ascii="Fontys Frutiger" w:hAnsi="Fontys Frutiger"/>
              </w:rPr>
              <w:t>Welkom</w:t>
            </w:r>
            <w:r w:rsidR="003636FA">
              <w:rPr>
                <w:webHidden/>
              </w:rPr>
              <w:tab/>
            </w:r>
            <w:r w:rsidR="003636FA">
              <w:rPr>
                <w:webHidden/>
              </w:rPr>
              <w:fldChar w:fldCharType="begin"/>
            </w:r>
            <w:r w:rsidR="003636FA">
              <w:rPr>
                <w:webHidden/>
              </w:rPr>
              <w:instrText xml:space="preserve"> PAGEREF _Toc5975869 \h </w:instrText>
            </w:r>
            <w:r w:rsidR="003636FA">
              <w:rPr>
                <w:webHidden/>
              </w:rPr>
            </w:r>
            <w:r w:rsidR="003636FA">
              <w:rPr>
                <w:webHidden/>
              </w:rPr>
              <w:fldChar w:fldCharType="separate"/>
            </w:r>
            <w:r w:rsidR="00222994">
              <w:rPr>
                <w:webHidden/>
              </w:rPr>
              <w:t>2</w:t>
            </w:r>
            <w:r w:rsidR="003636FA">
              <w:rPr>
                <w:webHidden/>
              </w:rPr>
              <w:fldChar w:fldCharType="end"/>
            </w:r>
          </w:hyperlink>
        </w:p>
        <w:p w14:paraId="3268B1BC" w14:textId="29085532" w:rsidR="003636FA" w:rsidRDefault="003636FA">
          <w:pPr>
            <w:pStyle w:val="Inhopg2"/>
            <w:tabs>
              <w:tab w:val="right" w:pos="8494"/>
            </w:tabs>
            <w:rPr>
              <w:rFonts w:asciiTheme="minorHAnsi" w:eastAsiaTheme="minorEastAsia" w:hAnsiTheme="minorHAnsi"/>
              <w:noProof/>
              <w:color w:val="auto"/>
              <w:sz w:val="22"/>
              <w:lang w:eastAsia="nl-NL"/>
            </w:rPr>
          </w:pPr>
          <w:hyperlink w:anchor="_Toc5975870" w:history="1">
            <w:r w:rsidRPr="0074508C">
              <w:rPr>
                <w:rStyle w:val="Hyperlink"/>
                <w:noProof/>
              </w:rPr>
              <w:t>Beschrijving module</w:t>
            </w:r>
            <w:r>
              <w:rPr>
                <w:noProof/>
                <w:webHidden/>
              </w:rPr>
              <w:tab/>
            </w:r>
            <w:r>
              <w:rPr>
                <w:noProof/>
                <w:webHidden/>
              </w:rPr>
              <w:fldChar w:fldCharType="begin"/>
            </w:r>
            <w:r>
              <w:rPr>
                <w:noProof/>
                <w:webHidden/>
              </w:rPr>
              <w:instrText xml:space="preserve"> PAGEREF _Toc5975870 \h </w:instrText>
            </w:r>
            <w:r>
              <w:rPr>
                <w:noProof/>
                <w:webHidden/>
              </w:rPr>
            </w:r>
            <w:r>
              <w:rPr>
                <w:noProof/>
                <w:webHidden/>
              </w:rPr>
              <w:fldChar w:fldCharType="separate"/>
            </w:r>
            <w:r w:rsidR="00222994">
              <w:rPr>
                <w:noProof/>
                <w:webHidden/>
              </w:rPr>
              <w:t>2</w:t>
            </w:r>
            <w:r>
              <w:rPr>
                <w:noProof/>
                <w:webHidden/>
              </w:rPr>
              <w:fldChar w:fldCharType="end"/>
            </w:r>
          </w:hyperlink>
        </w:p>
        <w:p w14:paraId="75774738" w14:textId="3ED57828" w:rsidR="003636FA" w:rsidRDefault="003636FA">
          <w:pPr>
            <w:pStyle w:val="Inhopg1"/>
            <w:rPr>
              <w:rFonts w:asciiTheme="minorHAnsi" w:eastAsiaTheme="minorEastAsia" w:hAnsiTheme="minorHAnsi" w:cstheme="minorBidi"/>
              <w:bCs w:val="0"/>
              <w:color w:val="auto"/>
              <w:sz w:val="22"/>
              <w:lang w:val="nl-NL" w:eastAsia="nl-NL"/>
            </w:rPr>
          </w:pPr>
          <w:hyperlink w:anchor="_Toc5975871" w:history="1">
            <w:r w:rsidRPr="0074508C">
              <w:rPr>
                <w:rStyle w:val="Hyperlink"/>
              </w:rPr>
              <w:t>2: Toetsing</w:t>
            </w:r>
            <w:r>
              <w:rPr>
                <w:webHidden/>
              </w:rPr>
              <w:tab/>
            </w:r>
            <w:r>
              <w:rPr>
                <w:webHidden/>
              </w:rPr>
              <w:fldChar w:fldCharType="begin"/>
            </w:r>
            <w:r>
              <w:rPr>
                <w:webHidden/>
              </w:rPr>
              <w:instrText xml:space="preserve"> PAGEREF _Toc5975871 \h </w:instrText>
            </w:r>
            <w:r>
              <w:rPr>
                <w:webHidden/>
              </w:rPr>
            </w:r>
            <w:r>
              <w:rPr>
                <w:webHidden/>
              </w:rPr>
              <w:fldChar w:fldCharType="separate"/>
            </w:r>
            <w:r w:rsidR="00222994">
              <w:rPr>
                <w:webHidden/>
              </w:rPr>
              <w:t>3</w:t>
            </w:r>
            <w:r>
              <w:rPr>
                <w:webHidden/>
              </w:rPr>
              <w:fldChar w:fldCharType="end"/>
            </w:r>
          </w:hyperlink>
        </w:p>
        <w:p w14:paraId="7BF42BF2" w14:textId="35842F2F" w:rsidR="003636FA" w:rsidRDefault="003636FA">
          <w:pPr>
            <w:pStyle w:val="Inhopg1"/>
            <w:rPr>
              <w:rFonts w:asciiTheme="minorHAnsi" w:eastAsiaTheme="minorEastAsia" w:hAnsiTheme="minorHAnsi" w:cstheme="minorBidi"/>
              <w:bCs w:val="0"/>
              <w:color w:val="auto"/>
              <w:sz w:val="22"/>
              <w:lang w:val="nl-NL" w:eastAsia="nl-NL"/>
            </w:rPr>
          </w:pPr>
          <w:hyperlink w:anchor="_Toc5975872" w:history="1">
            <w:r w:rsidRPr="0074508C">
              <w:rPr>
                <w:rStyle w:val="Hyperlink"/>
              </w:rPr>
              <w:t>3</w:t>
            </w:r>
            <w:r>
              <w:rPr>
                <w:rFonts w:asciiTheme="minorHAnsi" w:eastAsiaTheme="minorEastAsia" w:hAnsiTheme="minorHAnsi" w:cstheme="minorBidi"/>
                <w:bCs w:val="0"/>
                <w:color w:val="auto"/>
                <w:sz w:val="22"/>
                <w:lang w:val="nl-NL" w:eastAsia="nl-NL"/>
              </w:rPr>
              <w:tab/>
            </w:r>
            <w:r w:rsidRPr="0074508C">
              <w:rPr>
                <w:rStyle w:val="Hyperlink"/>
              </w:rPr>
              <w:t>Lesdag beschrijvingen</w:t>
            </w:r>
            <w:r>
              <w:rPr>
                <w:webHidden/>
              </w:rPr>
              <w:tab/>
            </w:r>
            <w:r>
              <w:rPr>
                <w:webHidden/>
              </w:rPr>
              <w:fldChar w:fldCharType="begin"/>
            </w:r>
            <w:r>
              <w:rPr>
                <w:webHidden/>
              </w:rPr>
              <w:instrText xml:space="preserve"> PAGEREF _Toc5975872 \h </w:instrText>
            </w:r>
            <w:r>
              <w:rPr>
                <w:webHidden/>
              </w:rPr>
            </w:r>
            <w:r>
              <w:rPr>
                <w:webHidden/>
              </w:rPr>
              <w:fldChar w:fldCharType="separate"/>
            </w:r>
            <w:r w:rsidR="00222994">
              <w:rPr>
                <w:webHidden/>
              </w:rPr>
              <w:t>4</w:t>
            </w:r>
            <w:r>
              <w:rPr>
                <w:webHidden/>
              </w:rPr>
              <w:fldChar w:fldCharType="end"/>
            </w:r>
          </w:hyperlink>
        </w:p>
        <w:p w14:paraId="6146E5D0" w14:textId="0F05FCFB" w:rsidR="003636FA" w:rsidRDefault="003636FA">
          <w:pPr>
            <w:pStyle w:val="Inhopg2"/>
            <w:tabs>
              <w:tab w:val="right" w:pos="8494"/>
            </w:tabs>
            <w:rPr>
              <w:rFonts w:asciiTheme="minorHAnsi" w:eastAsiaTheme="minorEastAsia" w:hAnsiTheme="minorHAnsi"/>
              <w:noProof/>
              <w:color w:val="auto"/>
              <w:sz w:val="22"/>
              <w:lang w:eastAsia="nl-NL"/>
            </w:rPr>
          </w:pPr>
          <w:hyperlink w:anchor="_Toc5975873" w:history="1">
            <w:r w:rsidRPr="0074508C">
              <w:rPr>
                <w:rStyle w:val="Hyperlink"/>
                <w:noProof/>
              </w:rPr>
              <w:t>Lesdag 7A: Model fasen van gedragsverandering</w:t>
            </w:r>
            <w:r>
              <w:rPr>
                <w:noProof/>
                <w:webHidden/>
              </w:rPr>
              <w:tab/>
            </w:r>
            <w:r>
              <w:rPr>
                <w:noProof/>
                <w:webHidden/>
              </w:rPr>
              <w:fldChar w:fldCharType="begin"/>
            </w:r>
            <w:r>
              <w:rPr>
                <w:noProof/>
                <w:webHidden/>
              </w:rPr>
              <w:instrText xml:space="preserve"> PAGEREF _Toc5975873 \h </w:instrText>
            </w:r>
            <w:r>
              <w:rPr>
                <w:noProof/>
                <w:webHidden/>
              </w:rPr>
            </w:r>
            <w:r>
              <w:rPr>
                <w:noProof/>
                <w:webHidden/>
              </w:rPr>
              <w:fldChar w:fldCharType="separate"/>
            </w:r>
            <w:r w:rsidR="00222994">
              <w:rPr>
                <w:noProof/>
                <w:webHidden/>
              </w:rPr>
              <w:t>4</w:t>
            </w:r>
            <w:r>
              <w:rPr>
                <w:noProof/>
                <w:webHidden/>
              </w:rPr>
              <w:fldChar w:fldCharType="end"/>
            </w:r>
          </w:hyperlink>
        </w:p>
        <w:p w14:paraId="77EB42FD" w14:textId="2EF5121A" w:rsidR="003636FA" w:rsidRDefault="003636FA">
          <w:pPr>
            <w:pStyle w:val="Inhopg2"/>
            <w:tabs>
              <w:tab w:val="right" w:pos="8494"/>
            </w:tabs>
            <w:rPr>
              <w:rFonts w:asciiTheme="minorHAnsi" w:eastAsiaTheme="minorEastAsia" w:hAnsiTheme="minorHAnsi"/>
              <w:noProof/>
              <w:color w:val="auto"/>
              <w:sz w:val="22"/>
              <w:lang w:eastAsia="nl-NL"/>
            </w:rPr>
          </w:pPr>
          <w:hyperlink w:anchor="_Toc5975874" w:history="1">
            <w:r w:rsidRPr="0074508C">
              <w:rPr>
                <w:rStyle w:val="Hyperlink"/>
                <w:noProof/>
              </w:rPr>
              <w:t>Lesdag 7B: Comorbiditeit</w:t>
            </w:r>
            <w:r>
              <w:rPr>
                <w:noProof/>
                <w:webHidden/>
              </w:rPr>
              <w:tab/>
            </w:r>
            <w:r>
              <w:rPr>
                <w:noProof/>
                <w:webHidden/>
              </w:rPr>
              <w:fldChar w:fldCharType="begin"/>
            </w:r>
            <w:r>
              <w:rPr>
                <w:noProof/>
                <w:webHidden/>
              </w:rPr>
              <w:instrText xml:space="preserve"> PAGEREF _Toc5975874 \h </w:instrText>
            </w:r>
            <w:r>
              <w:rPr>
                <w:noProof/>
                <w:webHidden/>
              </w:rPr>
            </w:r>
            <w:r>
              <w:rPr>
                <w:noProof/>
                <w:webHidden/>
              </w:rPr>
              <w:fldChar w:fldCharType="separate"/>
            </w:r>
            <w:r w:rsidR="00222994">
              <w:rPr>
                <w:noProof/>
                <w:webHidden/>
              </w:rPr>
              <w:t>5</w:t>
            </w:r>
            <w:r>
              <w:rPr>
                <w:noProof/>
                <w:webHidden/>
              </w:rPr>
              <w:fldChar w:fldCharType="end"/>
            </w:r>
          </w:hyperlink>
        </w:p>
        <w:p w14:paraId="1775C95E" w14:textId="2661D106" w:rsidR="003636FA" w:rsidRDefault="003636FA">
          <w:pPr>
            <w:pStyle w:val="Inhopg2"/>
            <w:tabs>
              <w:tab w:val="right" w:pos="8494"/>
            </w:tabs>
            <w:rPr>
              <w:rFonts w:asciiTheme="minorHAnsi" w:eastAsiaTheme="minorEastAsia" w:hAnsiTheme="minorHAnsi"/>
              <w:noProof/>
              <w:color w:val="auto"/>
              <w:sz w:val="22"/>
              <w:lang w:eastAsia="nl-NL"/>
            </w:rPr>
          </w:pPr>
          <w:hyperlink w:anchor="_Toc5975875" w:history="1">
            <w:r w:rsidRPr="0074508C">
              <w:rPr>
                <w:rStyle w:val="Hyperlink"/>
                <w:noProof/>
              </w:rPr>
              <w:t>Lesdag 7C: Grenzen van vakgebied en doorverwijzen</w:t>
            </w:r>
            <w:r>
              <w:rPr>
                <w:noProof/>
                <w:webHidden/>
              </w:rPr>
              <w:tab/>
            </w:r>
            <w:r>
              <w:rPr>
                <w:noProof/>
                <w:webHidden/>
              </w:rPr>
              <w:fldChar w:fldCharType="begin"/>
            </w:r>
            <w:r>
              <w:rPr>
                <w:noProof/>
                <w:webHidden/>
              </w:rPr>
              <w:instrText xml:space="preserve"> PAGEREF _Toc5975875 \h </w:instrText>
            </w:r>
            <w:r>
              <w:rPr>
                <w:noProof/>
                <w:webHidden/>
              </w:rPr>
            </w:r>
            <w:r>
              <w:rPr>
                <w:noProof/>
                <w:webHidden/>
              </w:rPr>
              <w:fldChar w:fldCharType="separate"/>
            </w:r>
            <w:r w:rsidR="00222994">
              <w:rPr>
                <w:noProof/>
                <w:webHidden/>
              </w:rPr>
              <w:t>6</w:t>
            </w:r>
            <w:r>
              <w:rPr>
                <w:noProof/>
                <w:webHidden/>
              </w:rPr>
              <w:fldChar w:fldCharType="end"/>
            </w:r>
          </w:hyperlink>
        </w:p>
        <w:p w14:paraId="1CBACC87" w14:textId="3DC6E29E" w:rsidR="003636FA" w:rsidRDefault="003636FA">
          <w:pPr>
            <w:pStyle w:val="Inhopg2"/>
            <w:tabs>
              <w:tab w:val="right" w:pos="8494"/>
            </w:tabs>
            <w:rPr>
              <w:rFonts w:asciiTheme="minorHAnsi" w:eastAsiaTheme="minorEastAsia" w:hAnsiTheme="minorHAnsi"/>
              <w:noProof/>
              <w:color w:val="auto"/>
              <w:sz w:val="22"/>
              <w:lang w:eastAsia="nl-NL"/>
            </w:rPr>
          </w:pPr>
          <w:hyperlink w:anchor="_Toc5975876" w:history="1">
            <w:r w:rsidRPr="0074508C">
              <w:rPr>
                <w:rStyle w:val="Hyperlink"/>
                <w:noProof/>
              </w:rPr>
              <w:t>Lesdag 8A - Fasen gedragsverandering (voorbeschouwing en beschouwing)</w:t>
            </w:r>
            <w:r>
              <w:rPr>
                <w:noProof/>
                <w:webHidden/>
              </w:rPr>
              <w:tab/>
            </w:r>
            <w:r>
              <w:rPr>
                <w:noProof/>
                <w:webHidden/>
              </w:rPr>
              <w:fldChar w:fldCharType="begin"/>
            </w:r>
            <w:r>
              <w:rPr>
                <w:noProof/>
                <w:webHidden/>
              </w:rPr>
              <w:instrText xml:space="preserve"> PAGEREF _Toc5975876 \h </w:instrText>
            </w:r>
            <w:r>
              <w:rPr>
                <w:noProof/>
                <w:webHidden/>
              </w:rPr>
            </w:r>
            <w:r>
              <w:rPr>
                <w:noProof/>
                <w:webHidden/>
              </w:rPr>
              <w:fldChar w:fldCharType="separate"/>
            </w:r>
            <w:r w:rsidR="00222994">
              <w:rPr>
                <w:noProof/>
                <w:webHidden/>
              </w:rPr>
              <w:t>7</w:t>
            </w:r>
            <w:r>
              <w:rPr>
                <w:noProof/>
                <w:webHidden/>
              </w:rPr>
              <w:fldChar w:fldCharType="end"/>
            </w:r>
          </w:hyperlink>
        </w:p>
        <w:p w14:paraId="4545256B" w14:textId="55278CB2" w:rsidR="003636FA" w:rsidRDefault="003636FA">
          <w:pPr>
            <w:pStyle w:val="Inhopg2"/>
            <w:tabs>
              <w:tab w:val="right" w:pos="8494"/>
            </w:tabs>
            <w:rPr>
              <w:rFonts w:asciiTheme="minorHAnsi" w:eastAsiaTheme="minorEastAsia" w:hAnsiTheme="minorHAnsi"/>
              <w:noProof/>
              <w:color w:val="auto"/>
              <w:sz w:val="22"/>
              <w:lang w:eastAsia="nl-NL"/>
            </w:rPr>
          </w:pPr>
          <w:hyperlink w:anchor="_Toc5975877" w:history="1">
            <w:r w:rsidRPr="0074508C">
              <w:rPr>
                <w:rStyle w:val="Hyperlink"/>
                <w:noProof/>
              </w:rPr>
              <w:t>Lesdag 8B - Oefenen MVG met doelen opstellen</w:t>
            </w:r>
            <w:r>
              <w:rPr>
                <w:noProof/>
                <w:webHidden/>
              </w:rPr>
              <w:tab/>
            </w:r>
            <w:r>
              <w:rPr>
                <w:noProof/>
                <w:webHidden/>
              </w:rPr>
              <w:fldChar w:fldCharType="begin"/>
            </w:r>
            <w:r>
              <w:rPr>
                <w:noProof/>
                <w:webHidden/>
              </w:rPr>
              <w:instrText xml:space="preserve"> PAGEREF _Toc5975877 \h </w:instrText>
            </w:r>
            <w:r>
              <w:rPr>
                <w:noProof/>
                <w:webHidden/>
              </w:rPr>
            </w:r>
            <w:r>
              <w:rPr>
                <w:noProof/>
                <w:webHidden/>
              </w:rPr>
              <w:fldChar w:fldCharType="separate"/>
            </w:r>
            <w:r w:rsidR="00222994">
              <w:rPr>
                <w:noProof/>
                <w:webHidden/>
              </w:rPr>
              <w:t>8</w:t>
            </w:r>
            <w:r>
              <w:rPr>
                <w:noProof/>
                <w:webHidden/>
              </w:rPr>
              <w:fldChar w:fldCharType="end"/>
            </w:r>
          </w:hyperlink>
        </w:p>
        <w:p w14:paraId="08B95390" w14:textId="5B80613D" w:rsidR="003636FA" w:rsidRDefault="003636FA">
          <w:pPr>
            <w:pStyle w:val="Inhopg2"/>
            <w:tabs>
              <w:tab w:val="right" w:pos="8494"/>
            </w:tabs>
            <w:rPr>
              <w:rFonts w:asciiTheme="minorHAnsi" w:eastAsiaTheme="minorEastAsia" w:hAnsiTheme="minorHAnsi"/>
              <w:noProof/>
              <w:color w:val="auto"/>
              <w:sz w:val="22"/>
              <w:lang w:eastAsia="nl-NL"/>
            </w:rPr>
          </w:pPr>
          <w:hyperlink w:anchor="_Toc5975878" w:history="1">
            <w:r w:rsidRPr="0074508C">
              <w:rPr>
                <w:rStyle w:val="Hyperlink"/>
                <w:noProof/>
              </w:rPr>
              <w:t>Lesdag 9A: Fasen gedragsverandering (beslissing en actieve verandering)</w:t>
            </w:r>
            <w:r>
              <w:rPr>
                <w:noProof/>
                <w:webHidden/>
              </w:rPr>
              <w:tab/>
            </w:r>
            <w:r>
              <w:rPr>
                <w:noProof/>
                <w:webHidden/>
              </w:rPr>
              <w:fldChar w:fldCharType="begin"/>
            </w:r>
            <w:r>
              <w:rPr>
                <w:noProof/>
                <w:webHidden/>
              </w:rPr>
              <w:instrText xml:space="preserve"> PAGEREF _Toc5975878 \h </w:instrText>
            </w:r>
            <w:r>
              <w:rPr>
                <w:noProof/>
                <w:webHidden/>
              </w:rPr>
            </w:r>
            <w:r>
              <w:rPr>
                <w:noProof/>
                <w:webHidden/>
              </w:rPr>
              <w:fldChar w:fldCharType="separate"/>
            </w:r>
            <w:r w:rsidR="00222994">
              <w:rPr>
                <w:noProof/>
                <w:webHidden/>
              </w:rPr>
              <w:t>9</w:t>
            </w:r>
            <w:r>
              <w:rPr>
                <w:noProof/>
                <w:webHidden/>
              </w:rPr>
              <w:fldChar w:fldCharType="end"/>
            </w:r>
          </w:hyperlink>
        </w:p>
        <w:p w14:paraId="48C77F0C" w14:textId="341BC131" w:rsidR="003636FA" w:rsidRDefault="003636FA">
          <w:pPr>
            <w:pStyle w:val="Inhopg2"/>
            <w:tabs>
              <w:tab w:val="right" w:pos="8494"/>
            </w:tabs>
            <w:rPr>
              <w:rFonts w:asciiTheme="minorHAnsi" w:eastAsiaTheme="minorEastAsia" w:hAnsiTheme="minorHAnsi"/>
              <w:noProof/>
              <w:color w:val="auto"/>
              <w:sz w:val="22"/>
              <w:lang w:eastAsia="nl-NL"/>
            </w:rPr>
          </w:pPr>
          <w:hyperlink w:anchor="_Toc5975879" w:history="1">
            <w:r w:rsidRPr="0074508C">
              <w:rPr>
                <w:rStyle w:val="Hyperlink"/>
                <w:noProof/>
              </w:rPr>
              <w:t>Lesdag 9B: Leefstijlplan en tools MVG voor eigen-effectiviteit</w:t>
            </w:r>
            <w:r>
              <w:rPr>
                <w:noProof/>
                <w:webHidden/>
              </w:rPr>
              <w:tab/>
            </w:r>
            <w:r>
              <w:rPr>
                <w:noProof/>
                <w:webHidden/>
              </w:rPr>
              <w:fldChar w:fldCharType="begin"/>
            </w:r>
            <w:r>
              <w:rPr>
                <w:noProof/>
                <w:webHidden/>
              </w:rPr>
              <w:instrText xml:space="preserve"> PAGEREF _Toc5975879 \h </w:instrText>
            </w:r>
            <w:r>
              <w:rPr>
                <w:noProof/>
                <w:webHidden/>
              </w:rPr>
            </w:r>
            <w:r>
              <w:rPr>
                <w:noProof/>
                <w:webHidden/>
              </w:rPr>
              <w:fldChar w:fldCharType="separate"/>
            </w:r>
            <w:r w:rsidR="00222994">
              <w:rPr>
                <w:noProof/>
                <w:webHidden/>
              </w:rPr>
              <w:t>10</w:t>
            </w:r>
            <w:r>
              <w:rPr>
                <w:noProof/>
                <w:webHidden/>
              </w:rPr>
              <w:fldChar w:fldCharType="end"/>
            </w:r>
          </w:hyperlink>
        </w:p>
        <w:p w14:paraId="2861D0FE" w14:textId="53B021CA" w:rsidR="003636FA" w:rsidRDefault="003636FA">
          <w:pPr>
            <w:pStyle w:val="Inhopg2"/>
            <w:tabs>
              <w:tab w:val="right" w:pos="8494"/>
            </w:tabs>
            <w:rPr>
              <w:rFonts w:asciiTheme="minorHAnsi" w:eastAsiaTheme="minorEastAsia" w:hAnsiTheme="minorHAnsi"/>
              <w:noProof/>
              <w:color w:val="auto"/>
              <w:sz w:val="22"/>
              <w:lang w:eastAsia="nl-NL"/>
            </w:rPr>
          </w:pPr>
          <w:hyperlink w:anchor="_Toc5975880" w:history="1">
            <w:r w:rsidRPr="0074508C">
              <w:rPr>
                <w:rStyle w:val="Hyperlink"/>
                <w:noProof/>
              </w:rPr>
              <w:t>Lesdag 9C: Oefenen MVG voor leefstijlplan</w:t>
            </w:r>
            <w:r>
              <w:rPr>
                <w:noProof/>
                <w:webHidden/>
              </w:rPr>
              <w:tab/>
            </w:r>
            <w:r>
              <w:rPr>
                <w:noProof/>
                <w:webHidden/>
              </w:rPr>
              <w:fldChar w:fldCharType="begin"/>
            </w:r>
            <w:r>
              <w:rPr>
                <w:noProof/>
                <w:webHidden/>
              </w:rPr>
              <w:instrText xml:space="preserve"> PAGEREF _Toc5975880 \h </w:instrText>
            </w:r>
            <w:r>
              <w:rPr>
                <w:noProof/>
                <w:webHidden/>
              </w:rPr>
            </w:r>
            <w:r>
              <w:rPr>
                <w:noProof/>
                <w:webHidden/>
              </w:rPr>
              <w:fldChar w:fldCharType="separate"/>
            </w:r>
            <w:r w:rsidR="00222994">
              <w:rPr>
                <w:noProof/>
                <w:webHidden/>
              </w:rPr>
              <w:t>11</w:t>
            </w:r>
            <w:r>
              <w:rPr>
                <w:noProof/>
                <w:webHidden/>
              </w:rPr>
              <w:fldChar w:fldCharType="end"/>
            </w:r>
          </w:hyperlink>
        </w:p>
        <w:p w14:paraId="4B9B6DC0" w14:textId="3D008861" w:rsidR="003636FA" w:rsidRDefault="003636FA">
          <w:pPr>
            <w:pStyle w:val="Inhopg2"/>
            <w:tabs>
              <w:tab w:val="right" w:pos="8494"/>
            </w:tabs>
            <w:rPr>
              <w:rFonts w:asciiTheme="minorHAnsi" w:eastAsiaTheme="minorEastAsia" w:hAnsiTheme="minorHAnsi"/>
              <w:noProof/>
              <w:color w:val="auto"/>
              <w:sz w:val="22"/>
              <w:lang w:eastAsia="nl-NL"/>
            </w:rPr>
          </w:pPr>
          <w:hyperlink w:anchor="_Toc5975881" w:history="1">
            <w:r w:rsidRPr="0074508C">
              <w:rPr>
                <w:rStyle w:val="Hyperlink"/>
                <w:noProof/>
              </w:rPr>
              <w:t>Lesdag 10A: Fasen gedragsverandering (consolidatie en terugval), eigen-effectiviteit en risicofactoren</w:t>
            </w:r>
            <w:r>
              <w:rPr>
                <w:noProof/>
                <w:webHidden/>
              </w:rPr>
              <w:tab/>
            </w:r>
            <w:r>
              <w:rPr>
                <w:noProof/>
                <w:webHidden/>
              </w:rPr>
              <w:fldChar w:fldCharType="begin"/>
            </w:r>
            <w:r>
              <w:rPr>
                <w:noProof/>
                <w:webHidden/>
              </w:rPr>
              <w:instrText xml:space="preserve"> PAGEREF _Toc5975881 \h </w:instrText>
            </w:r>
            <w:r>
              <w:rPr>
                <w:noProof/>
                <w:webHidden/>
              </w:rPr>
            </w:r>
            <w:r>
              <w:rPr>
                <w:noProof/>
                <w:webHidden/>
              </w:rPr>
              <w:fldChar w:fldCharType="separate"/>
            </w:r>
            <w:r w:rsidR="00222994">
              <w:rPr>
                <w:noProof/>
                <w:webHidden/>
              </w:rPr>
              <w:t>12</w:t>
            </w:r>
            <w:r>
              <w:rPr>
                <w:noProof/>
                <w:webHidden/>
              </w:rPr>
              <w:fldChar w:fldCharType="end"/>
            </w:r>
          </w:hyperlink>
        </w:p>
        <w:p w14:paraId="24CE318C" w14:textId="467650B7" w:rsidR="003636FA" w:rsidRDefault="003636FA">
          <w:pPr>
            <w:pStyle w:val="Inhopg2"/>
            <w:tabs>
              <w:tab w:val="right" w:pos="8494"/>
            </w:tabs>
            <w:rPr>
              <w:rFonts w:asciiTheme="minorHAnsi" w:eastAsiaTheme="minorEastAsia" w:hAnsiTheme="minorHAnsi"/>
              <w:noProof/>
              <w:color w:val="auto"/>
              <w:sz w:val="22"/>
              <w:lang w:eastAsia="nl-NL"/>
            </w:rPr>
          </w:pPr>
          <w:hyperlink w:anchor="_Toc5975882" w:history="1">
            <w:r w:rsidRPr="0074508C">
              <w:rPr>
                <w:rStyle w:val="Hyperlink"/>
                <w:noProof/>
              </w:rPr>
              <w:t>Lesdag 10B: Video en casuïstiekbespreking over fasen van gedragsverandering</w:t>
            </w:r>
            <w:r>
              <w:rPr>
                <w:noProof/>
                <w:webHidden/>
              </w:rPr>
              <w:tab/>
            </w:r>
            <w:r>
              <w:rPr>
                <w:noProof/>
                <w:webHidden/>
              </w:rPr>
              <w:fldChar w:fldCharType="begin"/>
            </w:r>
            <w:r>
              <w:rPr>
                <w:noProof/>
                <w:webHidden/>
              </w:rPr>
              <w:instrText xml:space="preserve"> PAGEREF _Toc5975882 \h </w:instrText>
            </w:r>
            <w:r>
              <w:rPr>
                <w:noProof/>
                <w:webHidden/>
              </w:rPr>
            </w:r>
            <w:r>
              <w:rPr>
                <w:noProof/>
                <w:webHidden/>
              </w:rPr>
              <w:fldChar w:fldCharType="separate"/>
            </w:r>
            <w:r w:rsidR="00222994">
              <w:rPr>
                <w:noProof/>
                <w:webHidden/>
              </w:rPr>
              <w:t>13</w:t>
            </w:r>
            <w:r>
              <w:rPr>
                <w:noProof/>
                <w:webHidden/>
              </w:rPr>
              <w:fldChar w:fldCharType="end"/>
            </w:r>
          </w:hyperlink>
        </w:p>
        <w:p w14:paraId="154F96B0" w14:textId="4CF6F1C6" w:rsidR="003636FA" w:rsidRDefault="003636FA">
          <w:pPr>
            <w:pStyle w:val="Inhopg2"/>
            <w:tabs>
              <w:tab w:val="right" w:pos="8494"/>
            </w:tabs>
            <w:rPr>
              <w:rFonts w:asciiTheme="minorHAnsi" w:eastAsiaTheme="minorEastAsia" w:hAnsiTheme="minorHAnsi"/>
              <w:noProof/>
              <w:color w:val="auto"/>
              <w:sz w:val="22"/>
              <w:lang w:eastAsia="nl-NL"/>
            </w:rPr>
          </w:pPr>
          <w:hyperlink w:anchor="_Toc5975883" w:history="1">
            <w:r w:rsidRPr="0074508C">
              <w:rPr>
                <w:rStyle w:val="Hyperlink"/>
                <w:noProof/>
              </w:rPr>
              <w:t>Lesdag 11A: Methoden van nazorg</w:t>
            </w:r>
            <w:r>
              <w:rPr>
                <w:noProof/>
                <w:webHidden/>
              </w:rPr>
              <w:tab/>
            </w:r>
            <w:r>
              <w:rPr>
                <w:noProof/>
                <w:webHidden/>
              </w:rPr>
              <w:fldChar w:fldCharType="begin"/>
            </w:r>
            <w:r>
              <w:rPr>
                <w:noProof/>
                <w:webHidden/>
              </w:rPr>
              <w:instrText xml:space="preserve"> PAGEREF _Toc5975883 \h </w:instrText>
            </w:r>
            <w:r>
              <w:rPr>
                <w:noProof/>
                <w:webHidden/>
              </w:rPr>
            </w:r>
            <w:r>
              <w:rPr>
                <w:noProof/>
                <w:webHidden/>
              </w:rPr>
              <w:fldChar w:fldCharType="separate"/>
            </w:r>
            <w:r w:rsidR="00222994">
              <w:rPr>
                <w:noProof/>
                <w:webHidden/>
              </w:rPr>
              <w:t>14</w:t>
            </w:r>
            <w:r>
              <w:rPr>
                <w:noProof/>
                <w:webHidden/>
              </w:rPr>
              <w:fldChar w:fldCharType="end"/>
            </w:r>
          </w:hyperlink>
        </w:p>
        <w:p w14:paraId="295494B6" w14:textId="57391515" w:rsidR="003636FA" w:rsidRDefault="003636FA">
          <w:pPr>
            <w:pStyle w:val="Inhopg2"/>
            <w:tabs>
              <w:tab w:val="right" w:pos="8494"/>
            </w:tabs>
            <w:rPr>
              <w:rFonts w:asciiTheme="minorHAnsi" w:eastAsiaTheme="minorEastAsia" w:hAnsiTheme="minorHAnsi"/>
              <w:noProof/>
              <w:color w:val="auto"/>
              <w:sz w:val="22"/>
              <w:lang w:eastAsia="nl-NL"/>
            </w:rPr>
          </w:pPr>
          <w:hyperlink w:anchor="_Toc5975884" w:history="1">
            <w:r w:rsidRPr="0074508C">
              <w:rPr>
                <w:rStyle w:val="Hyperlink"/>
                <w:noProof/>
              </w:rPr>
              <w:t>Lesdag 11B: Stadia van gedragsverandering bij terugval, herzien van plan van aanpak, START op risicosituatie</w:t>
            </w:r>
            <w:r>
              <w:rPr>
                <w:noProof/>
                <w:webHidden/>
              </w:rPr>
              <w:tab/>
            </w:r>
            <w:r>
              <w:rPr>
                <w:noProof/>
                <w:webHidden/>
              </w:rPr>
              <w:fldChar w:fldCharType="begin"/>
            </w:r>
            <w:r>
              <w:rPr>
                <w:noProof/>
                <w:webHidden/>
              </w:rPr>
              <w:instrText xml:space="preserve"> PAGEREF _Toc5975884 \h </w:instrText>
            </w:r>
            <w:r>
              <w:rPr>
                <w:noProof/>
                <w:webHidden/>
              </w:rPr>
            </w:r>
            <w:r>
              <w:rPr>
                <w:noProof/>
                <w:webHidden/>
              </w:rPr>
              <w:fldChar w:fldCharType="separate"/>
            </w:r>
            <w:r w:rsidR="00222994">
              <w:rPr>
                <w:noProof/>
                <w:webHidden/>
              </w:rPr>
              <w:t>15</w:t>
            </w:r>
            <w:r>
              <w:rPr>
                <w:noProof/>
                <w:webHidden/>
              </w:rPr>
              <w:fldChar w:fldCharType="end"/>
            </w:r>
          </w:hyperlink>
        </w:p>
        <w:p w14:paraId="19EAAB98" w14:textId="1A79F483" w:rsidR="003636FA" w:rsidRDefault="003636FA" w:rsidP="00072BC3">
          <w:pPr>
            <w:pStyle w:val="Inhopg2"/>
            <w:tabs>
              <w:tab w:val="right" w:pos="8494"/>
            </w:tabs>
            <w:rPr>
              <w:rFonts w:asciiTheme="minorHAnsi" w:eastAsiaTheme="minorEastAsia" w:hAnsiTheme="minorHAnsi"/>
              <w:noProof/>
              <w:color w:val="auto"/>
              <w:sz w:val="22"/>
              <w:lang w:eastAsia="nl-NL"/>
            </w:rPr>
          </w:pPr>
          <w:hyperlink w:anchor="_Toc5975885" w:history="1">
            <w:r w:rsidRPr="0074508C">
              <w:rPr>
                <w:rStyle w:val="Hyperlink"/>
                <w:noProof/>
              </w:rPr>
              <w:t>Lesdag 12A: Het overbrengen van je boodschap</w:t>
            </w:r>
            <w:r>
              <w:rPr>
                <w:noProof/>
                <w:webHidden/>
              </w:rPr>
              <w:tab/>
            </w:r>
            <w:r>
              <w:rPr>
                <w:noProof/>
                <w:webHidden/>
              </w:rPr>
              <w:fldChar w:fldCharType="begin"/>
            </w:r>
            <w:r>
              <w:rPr>
                <w:noProof/>
                <w:webHidden/>
              </w:rPr>
              <w:instrText xml:space="preserve"> PAGEREF _Toc5975885 \h </w:instrText>
            </w:r>
            <w:r>
              <w:rPr>
                <w:noProof/>
                <w:webHidden/>
              </w:rPr>
            </w:r>
            <w:r>
              <w:rPr>
                <w:noProof/>
                <w:webHidden/>
              </w:rPr>
              <w:fldChar w:fldCharType="separate"/>
            </w:r>
            <w:r w:rsidR="00222994">
              <w:rPr>
                <w:noProof/>
                <w:webHidden/>
              </w:rPr>
              <w:t>16</w:t>
            </w:r>
            <w:r>
              <w:rPr>
                <w:noProof/>
                <w:webHidden/>
              </w:rPr>
              <w:fldChar w:fldCharType="end"/>
            </w:r>
          </w:hyperlink>
        </w:p>
        <w:p w14:paraId="5AC00710" w14:textId="21569297" w:rsidR="003636FA" w:rsidRDefault="003636FA" w:rsidP="00072BC3">
          <w:pPr>
            <w:pStyle w:val="Inhopg2"/>
            <w:tabs>
              <w:tab w:val="right" w:pos="8494"/>
            </w:tabs>
            <w:rPr>
              <w:rFonts w:asciiTheme="minorHAnsi" w:eastAsiaTheme="minorEastAsia" w:hAnsiTheme="minorHAnsi"/>
              <w:noProof/>
              <w:color w:val="auto"/>
              <w:sz w:val="22"/>
              <w:lang w:eastAsia="nl-NL"/>
            </w:rPr>
          </w:pPr>
          <w:hyperlink w:anchor="_Toc5975889" w:history="1">
            <w:r w:rsidRPr="0074508C">
              <w:rPr>
                <w:rStyle w:val="Hyperlink"/>
                <w:noProof/>
              </w:rPr>
              <w:t>Lesdag 12 B: Casuïstiek bespreking stadia van gedragsverandering bij terugval</w:t>
            </w:r>
            <w:r>
              <w:rPr>
                <w:noProof/>
                <w:webHidden/>
              </w:rPr>
              <w:tab/>
            </w:r>
            <w:r>
              <w:rPr>
                <w:noProof/>
                <w:webHidden/>
              </w:rPr>
              <w:fldChar w:fldCharType="begin"/>
            </w:r>
            <w:r>
              <w:rPr>
                <w:noProof/>
                <w:webHidden/>
              </w:rPr>
              <w:instrText xml:space="preserve"> PAGEREF _Toc5975889 \h </w:instrText>
            </w:r>
            <w:r>
              <w:rPr>
                <w:noProof/>
                <w:webHidden/>
              </w:rPr>
            </w:r>
            <w:r>
              <w:rPr>
                <w:noProof/>
                <w:webHidden/>
              </w:rPr>
              <w:fldChar w:fldCharType="separate"/>
            </w:r>
            <w:r w:rsidR="00222994">
              <w:rPr>
                <w:noProof/>
                <w:webHidden/>
              </w:rPr>
              <w:t>17</w:t>
            </w:r>
            <w:r>
              <w:rPr>
                <w:noProof/>
                <w:webHidden/>
              </w:rPr>
              <w:fldChar w:fldCharType="end"/>
            </w:r>
          </w:hyperlink>
        </w:p>
        <w:p w14:paraId="13DBD43F" w14:textId="46094BA6" w:rsidR="003636FA" w:rsidRDefault="003636FA">
          <w:pPr>
            <w:pStyle w:val="Inhopg1"/>
            <w:rPr>
              <w:rFonts w:asciiTheme="minorHAnsi" w:eastAsiaTheme="minorEastAsia" w:hAnsiTheme="minorHAnsi" w:cstheme="minorBidi"/>
              <w:bCs w:val="0"/>
              <w:color w:val="auto"/>
              <w:sz w:val="22"/>
              <w:lang w:val="nl-NL" w:eastAsia="nl-NL"/>
            </w:rPr>
          </w:pPr>
          <w:hyperlink w:anchor="_Toc5975893" w:history="1">
            <w:r w:rsidRPr="0074508C">
              <w:rPr>
                <w:rStyle w:val="Hyperlink"/>
              </w:rPr>
              <w:t>5</w:t>
            </w:r>
            <w:r>
              <w:rPr>
                <w:rFonts w:asciiTheme="minorHAnsi" w:eastAsiaTheme="minorEastAsia" w:hAnsiTheme="minorHAnsi" w:cstheme="minorBidi"/>
                <w:bCs w:val="0"/>
                <w:color w:val="auto"/>
                <w:sz w:val="22"/>
                <w:lang w:val="nl-NL" w:eastAsia="nl-NL"/>
              </w:rPr>
              <w:tab/>
            </w:r>
            <w:r w:rsidRPr="0074508C">
              <w:rPr>
                <w:rStyle w:val="Hyperlink"/>
              </w:rPr>
              <w:t>Literatuurlijst</w:t>
            </w:r>
            <w:r>
              <w:rPr>
                <w:webHidden/>
              </w:rPr>
              <w:tab/>
            </w:r>
            <w:r>
              <w:rPr>
                <w:webHidden/>
              </w:rPr>
              <w:fldChar w:fldCharType="begin"/>
            </w:r>
            <w:r>
              <w:rPr>
                <w:webHidden/>
              </w:rPr>
              <w:instrText xml:space="preserve"> PAGEREF _Toc5975893 \h </w:instrText>
            </w:r>
            <w:r>
              <w:rPr>
                <w:webHidden/>
              </w:rPr>
            </w:r>
            <w:r>
              <w:rPr>
                <w:webHidden/>
              </w:rPr>
              <w:fldChar w:fldCharType="separate"/>
            </w:r>
            <w:r w:rsidR="00222994">
              <w:rPr>
                <w:webHidden/>
              </w:rPr>
              <w:t>18</w:t>
            </w:r>
            <w:r>
              <w:rPr>
                <w:webHidden/>
              </w:rPr>
              <w:fldChar w:fldCharType="end"/>
            </w:r>
          </w:hyperlink>
        </w:p>
        <w:p w14:paraId="736A29C9" w14:textId="306F5654" w:rsidR="003636FA" w:rsidRDefault="003636FA">
          <w:pPr>
            <w:pStyle w:val="Inhopg1"/>
            <w:rPr>
              <w:rFonts w:asciiTheme="minorHAnsi" w:eastAsiaTheme="minorEastAsia" w:hAnsiTheme="minorHAnsi" w:cstheme="minorBidi"/>
              <w:bCs w:val="0"/>
              <w:color w:val="auto"/>
              <w:sz w:val="22"/>
              <w:lang w:val="nl-NL" w:eastAsia="nl-NL"/>
            </w:rPr>
          </w:pPr>
          <w:hyperlink w:anchor="_Toc5975894" w:history="1">
            <w:r w:rsidRPr="0074508C">
              <w:rPr>
                <w:rStyle w:val="Hyperlink"/>
              </w:rPr>
              <w:t>Bijlage I: Beoordelingsformulier Casuïstiekverslag module 2</w:t>
            </w:r>
            <w:r>
              <w:rPr>
                <w:webHidden/>
              </w:rPr>
              <w:tab/>
            </w:r>
          </w:hyperlink>
        </w:p>
        <w:p w14:paraId="4AD1E700" w14:textId="4AC2300F" w:rsidR="003636FA" w:rsidRDefault="003636FA">
          <w:pPr>
            <w:pStyle w:val="Inhopg1"/>
            <w:rPr>
              <w:rFonts w:asciiTheme="minorHAnsi" w:eastAsiaTheme="minorEastAsia" w:hAnsiTheme="minorHAnsi" w:cstheme="minorBidi"/>
              <w:bCs w:val="0"/>
              <w:color w:val="auto"/>
              <w:sz w:val="22"/>
              <w:lang w:val="nl-NL" w:eastAsia="nl-NL"/>
            </w:rPr>
          </w:pPr>
          <w:hyperlink w:anchor="_Toc5975895" w:history="1">
            <w:r w:rsidRPr="0074508C">
              <w:rPr>
                <w:rStyle w:val="Hyperlink"/>
              </w:rPr>
              <w:t>Bijlage II: Beoordelingsformulier Reflectieverslag &amp; Participatie module 1</w:t>
            </w:r>
            <w:r>
              <w:rPr>
                <w:webHidden/>
              </w:rPr>
              <w:tab/>
            </w:r>
          </w:hyperlink>
        </w:p>
        <w:p w14:paraId="7197C2E3" w14:textId="26B28103" w:rsidR="003636FA" w:rsidRDefault="003636FA">
          <w:pPr>
            <w:pStyle w:val="Inhopg1"/>
            <w:rPr>
              <w:rFonts w:asciiTheme="minorHAnsi" w:eastAsiaTheme="minorEastAsia" w:hAnsiTheme="minorHAnsi" w:cstheme="minorBidi"/>
              <w:bCs w:val="0"/>
              <w:color w:val="auto"/>
              <w:sz w:val="22"/>
              <w:lang w:val="nl-NL" w:eastAsia="nl-NL"/>
            </w:rPr>
          </w:pPr>
          <w:hyperlink w:anchor="_Toc5975896" w:history="1">
            <w:r w:rsidRPr="0074508C">
              <w:rPr>
                <w:rStyle w:val="Hyperlink"/>
              </w:rPr>
              <w:t>Bijlage III: Beoordelingsformulier Gespreksvaardigheden module 2</w:t>
            </w:r>
            <w:r>
              <w:rPr>
                <w:webHidden/>
              </w:rPr>
              <w:tab/>
            </w:r>
          </w:hyperlink>
        </w:p>
        <w:p w14:paraId="64F91169" w14:textId="34CA0623" w:rsidR="001F09C8" w:rsidRDefault="008F2C0B">
          <w:r>
            <w:rPr>
              <w:rFonts w:asciiTheme="majorHAnsi" w:eastAsiaTheme="majorEastAsia" w:hAnsiTheme="majorHAnsi" w:cstheme="majorBidi"/>
              <w:b/>
              <w:noProof/>
              <w:color w:val="008387" w:themeColor="accent2"/>
              <w:sz w:val="26"/>
              <w:lang w:val="en-US"/>
            </w:rPr>
            <w:fldChar w:fldCharType="end"/>
          </w:r>
        </w:p>
      </w:sdtContent>
    </w:sdt>
    <w:p w14:paraId="7E82FAB1" w14:textId="5C0089CA" w:rsidR="001E45FB" w:rsidRPr="00FA6AEB" w:rsidRDefault="001E45FB" w:rsidP="001E18C4"/>
    <w:p w14:paraId="01D848D9" w14:textId="77777777" w:rsidR="001E45FB" w:rsidRPr="00FA6AEB" w:rsidRDefault="001E45FB" w:rsidP="001E45FB">
      <w:pPr>
        <w:spacing w:after="200" w:line="276" w:lineRule="auto"/>
      </w:pPr>
    </w:p>
    <w:p w14:paraId="20139E88" w14:textId="32D6EA7E" w:rsidR="003E6C0A" w:rsidRPr="00FA6AEB" w:rsidRDefault="003E6C0A" w:rsidP="003E6C0A">
      <w:pPr>
        <w:pStyle w:val="Kop1"/>
        <w:rPr>
          <w:rFonts w:ascii="Fontys Frutiger" w:hAnsi="Fontys Frutiger"/>
        </w:rPr>
      </w:pPr>
      <w:bookmarkStart w:id="0" w:name="_Toc4521984"/>
      <w:bookmarkStart w:id="1" w:name="_Toc4522214"/>
      <w:bookmarkStart w:id="2" w:name="_Toc4522771"/>
      <w:bookmarkStart w:id="3" w:name="_Toc4523218"/>
      <w:bookmarkStart w:id="4" w:name="_Toc4523975"/>
      <w:bookmarkStart w:id="5" w:name="_Toc5974404"/>
      <w:bookmarkStart w:id="6" w:name="_Toc5975869"/>
      <w:bookmarkStart w:id="7" w:name="_GoBack"/>
      <w:bookmarkEnd w:id="7"/>
      <w:r w:rsidRPr="00FA6AEB">
        <w:rPr>
          <w:rFonts w:ascii="Fontys Frutiger" w:hAnsi="Fontys Frutiger"/>
        </w:rPr>
        <w:lastRenderedPageBreak/>
        <w:t>1</w:t>
      </w:r>
      <w:r w:rsidRPr="00FA6AEB">
        <w:rPr>
          <w:rFonts w:ascii="Fontys Frutiger" w:hAnsi="Fontys Frutiger"/>
        </w:rPr>
        <w:tab/>
      </w:r>
      <w:bookmarkEnd w:id="0"/>
      <w:bookmarkEnd w:id="1"/>
      <w:bookmarkEnd w:id="2"/>
      <w:bookmarkEnd w:id="3"/>
      <w:bookmarkEnd w:id="4"/>
      <w:r w:rsidRPr="00FA6AEB">
        <w:rPr>
          <w:rFonts w:ascii="Fontys Frutiger" w:hAnsi="Fontys Frutiger"/>
        </w:rPr>
        <w:t>Welkom</w:t>
      </w:r>
      <w:bookmarkEnd w:id="5"/>
      <w:bookmarkEnd w:id="6"/>
    </w:p>
    <w:p w14:paraId="230C1917" w14:textId="1795553C" w:rsidR="00E05F90" w:rsidRDefault="00E05F90" w:rsidP="00E05F90">
      <w:r>
        <w:t>Welkom bij de tweede module van de opleiding tot Leefstijlcoach. Heb je vragen,  opmerkingen of suggesties gebruik hiervoor de Elektronische Leeromgeving (ELO), welke je direct kunt bereiken door op deze afbeelding te klikken:</w:t>
      </w:r>
    </w:p>
    <w:p w14:paraId="47B430BE" w14:textId="67438230" w:rsidR="00E05F90" w:rsidRDefault="00E05F90" w:rsidP="00E05F90"/>
    <w:p w14:paraId="6D18340C" w14:textId="23E65A1C" w:rsidR="00E05F90" w:rsidRDefault="00E05F90" w:rsidP="00E05F90">
      <w:r>
        <w:rPr>
          <w:noProof/>
          <w:lang w:eastAsia="nl-NL"/>
        </w:rPr>
        <w:drawing>
          <wp:anchor distT="0" distB="0" distL="114300" distR="114300" simplePos="0" relativeHeight="251658242" behindDoc="0" locked="0" layoutInCell="1" allowOverlap="1" wp14:anchorId="6B301518" wp14:editId="395945B2">
            <wp:simplePos x="0" y="0"/>
            <wp:positionH relativeFrom="column">
              <wp:posOffset>368935</wp:posOffset>
            </wp:positionH>
            <wp:positionV relativeFrom="paragraph">
              <wp:posOffset>60960</wp:posOffset>
            </wp:positionV>
            <wp:extent cx="672465" cy="672465"/>
            <wp:effectExtent l="190500" t="190500" r="184785" b="184785"/>
            <wp:wrapSquare wrapText="bothSides"/>
            <wp:docPr id="17" name="Afbeelding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vas.png"/>
                    <pic:cNvPicPr/>
                  </pic:nvPicPr>
                  <pic:blipFill>
                    <a:blip r:embed="rId10">
                      <a:extLst>
                        <a:ext uri="{28A0092B-C50C-407E-A947-70E740481C1C}">
                          <a14:useLocalDpi xmlns:a14="http://schemas.microsoft.com/office/drawing/2010/main" val="0"/>
                        </a:ext>
                      </a:extLst>
                    </a:blip>
                    <a:stretch>
                      <a:fillRect/>
                    </a:stretch>
                  </pic:blipFill>
                  <pic:spPr>
                    <a:xfrm>
                      <a:off x="0" y="0"/>
                      <a:ext cx="672465" cy="6724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1FF3CCE" w14:textId="21669B28" w:rsidR="00E05F90" w:rsidRDefault="00E05F90" w:rsidP="00E05F90"/>
    <w:p w14:paraId="78B78C17" w14:textId="6D9CFBCA" w:rsidR="00E05F90" w:rsidRDefault="00E05F90" w:rsidP="00E05F90"/>
    <w:p w14:paraId="0621CD9A" w14:textId="22353745" w:rsidR="00E05F90" w:rsidRDefault="00E05F90" w:rsidP="00E05F90"/>
    <w:p w14:paraId="6E9624DC" w14:textId="77777777" w:rsidR="00E05F90" w:rsidRDefault="00E05F90" w:rsidP="00E05F90"/>
    <w:p w14:paraId="4E554300" w14:textId="4518FE25" w:rsidR="00E05F90" w:rsidRDefault="00E05F90" w:rsidP="00E05F90"/>
    <w:p w14:paraId="146FD10D" w14:textId="4EABFB3F" w:rsidR="00E05F90" w:rsidRPr="00FA6AEB" w:rsidRDefault="00E05F90" w:rsidP="00E05F90"/>
    <w:p w14:paraId="1EF07FA5" w14:textId="4A64C145" w:rsidR="00081329" w:rsidRPr="008F4B62" w:rsidRDefault="00081329" w:rsidP="00081329">
      <w:pPr>
        <w:pStyle w:val="Kop2"/>
      </w:pPr>
      <w:bookmarkStart w:id="8" w:name="_Toc5974405"/>
      <w:bookmarkStart w:id="9" w:name="_Toc5975870"/>
      <w:r>
        <w:t>Beschrijving</w:t>
      </w:r>
      <w:r w:rsidR="00E05F90">
        <w:t xml:space="preserve"> module</w:t>
      </w:r>
      <w:bookmarkEnd w:id="8"/>
      <w:bookmarkEnd w:id="9"/>
    </w:p>
    <w:p w14:paraId="0B5D9750" w14:textId="3806B722" w:rsidR="00081329" w:rsidRPr="00035E61" w:rsidRDefault="00081329" w:rsidP="00081329">
      <w:r w:rsidRPr="00081329">
        <w:t>Module 2, ‘Zelfregie in Leefstijlverandering’, gaat in op de fases van gedragsverandering en het verwerven van coaching vaardigheden. Gedurende deze module wordt geleerd in welke fase van gedragsverandering de cliënt zich bevindt en het stimuleren van het verhogen van eigen effectiviteit ten aanzien van het aanpassen van de leefstijl. Risicosituaties ten aanzien van een terugval worden geïdentificeerd en de cliënt wordt gecoacht hoe hier mee om te gaan ten behoeve van duurzame gedragsverandering. Op deze manier staat eigen regie van de cliënt en het verhogen van eigen effectiviteit centraal deze module. Gedurende module 2 worden formatieve kennistoetsen aangeboden op de leeromgeving ter stimulering van het zelfregulerend leren. Module 2 wordt afgesloten met twee casuïstiekverslagen waarin de invloed van de leefstijl op de gezondheid en gedragsverandering aan bod komen. Daarnaast wordt de module afgesloten met een coachingvideo met reflectie op eigen handelen en een reflectieverslag over eigen professionele ontwikkeling.</w:t>
      </w:r>
      <w:r w:rsidRPr="00035E61">
        <w:t xml:space="preserve">  </w:t>
      </w:r>
    </w:p>
    <w:p w14:paraId="75465F42" w14:textId="77777777" w:rsidR="00E05F90" w:rsidRDefault="00E05F90" w:rsidP="00E05F90">
      <w:pPr>
        <w:pStyle w:val="Kop1"/>
      </w:pPr>
    </w:p>
    <w:p w14:paraId="41BFC01C" w14:textId="77777777" w:rsidR="00E05F90" w:rsidRDefault="00E05F90" w:rsidP="00E05F90">
      <w:pPr>
        <w:rPr>
          <w:rFonts w:asciiTheme="majorHAnsi" w:eastAsiaTheme="majorEastAsia" w:hAnsiTheme="majorHAnsi" w:cstheme="majorBidi"/>
          <w:color w:val="512A5B" w:themeColor="accent1"/>
          <w:sz w:val="48"/>
          <w:szCs w:val="28"/>
        </w:rPr>
      </w:pPr>
      <w:r>
        <w:br w:type="page"/>
      </w:r>
    </w:p>
    <w:p w14:paraId="20829EA6" w14:textId="27C16801" w:rsidR="00081329" w:rsidRPr="008F4B62" w:rsidRDefault="00E05F90" w:rsidP="00E05F90">
      <w:pPr>
        <w:pStyle w:val="Kop1"/>
      </w:pPr>
      <w:bookmarkStart w:id="10" w:name="_Toc5974406"/>
      <w:bookmarkStart w:id="11" w:name="_Toc5975871"/>
      <w:r>
        <w:lastRenderedPageBreak/>
        <w:t xml:space="preserve">2: </w:t>
      </w:r>
      <w:r w:rsidR="00081329">
        <w:t>Toetsing</w:t>
      </w:r>
      <w:bookmarkEnd w:id="10"/>
      <w:bookmarkEnd w:id="11"/>
    </w:p>
    <w:p w14:paraId="4E0CFDD3" w14:textId="77777777" w:rsidR="00081329" w:rsidRPr="008F4B62" w:rsidRDefault="00081329" w:rsidP="00081329">
      <w:pPr>
        <w:pStyle w:val="Kop3"/>
      </w:pPr>
      <w:bookmarkStart w:id="12" w:name="_Toc5974407"/>
      <w:r>
        <w:t>Leeruitkomsten en toetsvorm</w:t>
      </w:r>
      <w:bookmarkEnd w:id="12"/>
    </w:p>
    <w:p w14:paraId="63727858" w14:textId="77777777" w:rsidR="00081329" w:rsidRDefault="00081329" w:rsidP="00081329">
      <w:r>
        <w:t>In deze tabel staat per leeruitkomst in welke toets deze tot uiting komt en beoordeeld wordt</w:t>
      </w:r>
    </w:p>
    <w:tbl>
      <w:tblPr>
        <w:tblW w:w="9926" w:type="dxa"/>
        <w:tblInd w:w="-431" w:type="dxa"/>
        <w:tblCellMar>
          <w:left w:w="70" w:type="dxa"/>
          <w:right w:w="70" w:type="dxa"/>
        </w:tblCellMar>
        <w:tblLook w:val="04A0" w:firstRow="1" w:lastRow="0" w:firstColumn="1" w:lastColumn="0" w:noHBand="0" w:noVBand="1"/>
      </w:tblPr>
      <w:tblGrid>
        <w:gridCol w:w="5955"/>
        <w:gridCol w:w="1464"/>
        <w:gridCol w:w="1353"/>
        <w:gridCol w:w="1154"/>
      </w:tblGrid>
      <w:tr w:rsidR="00081329" w:rsidRPr="00AB59E9" w14:paraId="020A3469" w14:textId="77777777" w:rsidTr="00B4128E">
        <w:trPr>
          <w:trHeight w:val="255"/>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0901C" w14:textId="1F3F5D31" w:rsidR="00081329" w:rsidRPr="00AB59E9" w:rsidRDefault="00081329" w:rsidP="00B4128E">
            <w:pPr>
              <w:spacing w:line="240" w:lineRule="auto"/>
              <w:rPr>
                <w:rFonts w:cs="Arial"/>
                <w:b/>
                <w:bCs/>
              </w:rPr>
            </w:pPr>
            <w:r w:rsidRPr="00AB59E9">
              <w:rPr>
                <w:rFonts w:cs="Arial"/>
                <w:b/>
                <w:bCs/>
              </w:rPr>
              <w:t>Module 2</w:t>
            </w:r>
            <w:r>
              <w:rPr>
                <w:rFonts w:cs="Arial"/>
                <w:b/>
                <w:bCs/>
              </w:rPr>
              <w:t>: Zelfregie in Leefstijlverandering</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29354769" w14:textId="77777777" w:rsidR="00081329" w:rsidRPr="00AB59E9" w:rsidRDefault="00081329" w:rsidP="00B4128E">
            <w:pPr>
              <w:spacing w:line="240" w:lineRule="auto"/>
              <w:rPr>
                <w:rFonts w:cs="Arial"/>
              </w:rPr>
            </w:pPr>
            <w:r w:rsidRPr="00AB59E9">
              <w:rPr>
                <w:rFonts w:cs="Arial"/>
              </w:rPr>
              <w:t> </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14:paraId="7C014B53" w14:textId="77777777" w:rsidR="00081329" w:rsidRPr="00AB59E9" w:rsidRDefault="00081329" w:rsidP="00B4128E">
            <w:pPr>
              <w:spacing w:line="240" w:lineRule="auto"/>
              <w:rPr>
                <w:rFonts w:cs="Arial"/>
              </w:rPr>
            </w:pPr>
            <w:r w:rsidRPr="00AB59E9">
              <w:rPr>
                <w:rFonts w:cs="Arial"/>
              </w:rPr>
              <w:t> </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14:paraId="58B3BA98" w14:textId="77777777" w:rsidR="00081329" w:rsidRPr="00AB59E9" w:rsidRDefault="00081329" w:rsidP="00B4128E">
            <w:pPr>
              <w:spacing w:line="240" w:lineRule="auto"/>
              <w:rPr>
                <w:rFonts w:cs="Arial"/>
              </w:rPr>
            </w:pPr>
            <w:r w:rsidRPr="00AB59E9">
              <w:rPr>
                <w:rFonts w:cs="Arial"/>
              </w:rPr>
              <w:t> </w:t>
            </w:r>
          </w:p>
        </w:tc>
      </w:tr>
      <w:tr w:rsidR="00081329" w:rsidRPr="00AB59E9" w14:paraId="4D5D1B00"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3F12E5BE" w14:textId="77777777" w:rsidR="00081329" w:rsidRPr="00AB59E9" w:rsidRDefault="00081329" w:rsidP="00B4128E">
            <w:pPr>
              <w:spacing w:line="240" w:lineRule="auto"/>
              <w:rPr>
                <w:rFonts w:cs="Arial"/>
              </w:rPr>
            </w:pPr>
            <w:r w:rsidRPr="00AB59E9">
              <w:rPr>
                <w:rFonts w:cs="Arial"/>
              </w:rPr>
              <w:t>Leeruitkomsten module :</w:t>
            </w:r>
          </w:p>
        </w:tc>
        <w:tc>
          <w:tcPr>
            <w:tcW w:w="1464" w:type="dxa"/>
            <w:tcBorders>
              <w:top w:val="nil"/>
              <w:left w:val="nil"/>
              <w:bottom w:val="single" w:sz="4" w:space="0" w:color="auto"/>
              <w:right w:val="single" w:sz="4" w:space="0" w:color="auto"/>
            </w:tcBorders>
            <w:shd w:val="clear" w:color="auto" w:fill="auto"/>
            <w:noWrap/>
            <w:vAlign w:val="bottom"/>
            <w:hideMark/>
          </w:tcPr>
          <w:p w14:paraId="53046D88" w14:textId="77777777" w:rsidR="00081329" w:rsidRPr="00081329" w:rsidRDefault="00081329" w:rsidP="00B4128E">
            <w:pPr>
              <w:spacing w:line="240" w:lineRule="auto"/>
              <w:rPr>
                <w:rFonts w:cs="Arial"/>
                <w:b/>
              </w:rPr>
            </w:pPr>
            <w:r w:rsidRPr="00081329">
              <w:rPr>
                <w:rFonts w:cs="Arial"/>
                <w:b/>
              </w:rPr>
              <w:t>Casuïstiek</w:t>
            </w:r>
          </w:p>
          <w:p w14:paraId="6BEAED7E" w14:textId="77777777" w:rsidR="00081329" w:rsidRPr="00081329" w:rsidRDefault="00081329" w:rsidP="00B4128E">
            <w:pPr>
              <w:spacing w:line="240" w:lineRule="auto"/>
              <w:rPr>
                <w:rFonts w:cs="Arial"/>
                <w:b/>
              </w:rPr>
            </w:pPr>
            <w:r w:rsidRPr="00081329">
              <w:rPr>
                <w:rFonts w:cs="Arial"/>
                <w:b/>
              </w:rPr>
              <w:t>verslag</w:t>
            </w:r>
          </w:p>
        </w:tc>
        <w:tc>
          <w:tcPr>
            <w:tcW w:w="1353" w:type="dxa"/>
            <w:tcBorders>
              <w:top w:val="nil"/>
              <w:left w:val="nil"/>
              <w:bottom w:val="single" w:sz="4" w:space="0" w:color="auto"/>
              <w:right w:val="single" w:sz="4" w:space="0" w:color="auto"/>
            </w:tcBorders>
            <w:shd w:val="clear" w:color="auto" w:fill="auto"/>
            <w:noWrap/>
            <w:vAlign w:val="bottom"/>
            <w:hideMark/>
          </w:tcPr>
          <w:p w14:paraId="2EA5FAFA" w14:textId="77777777" w:rsidR="00081329" w:rsidRPr="00081329" w:rsidRDefault="00081329" w:rsidP="00B4128E">
            <w:pPr>
              <w:spacing w:line="240" w:lineRule="auto"/>
              <w:rPr>
                <w:rFonts w:cs="Arial"/>
                <w:b/>
              </w:rPr>
            </w:pPr>
            <w:r w:rsidRPr="00081329">
              <w:rPr>
                <w:rFonts w:cs="Arial"/>
                <w:b/>
              </w:rPr>
              <w:t>Coaching</w:t>
            </w:r>
          </w:p>
          <w:p w14:paraId="309A1A91" w14:textId="77777777" w:rsidR="00081329" w:rsidRPr="00081329" w:rsidRDefault="00081329" w:rsidP="00B4128E">
            <w:pPr>
              <w:spacing w:line="240" w:lineRule="auto"/>
              <w:rPr>
                <w:rFonts w:cs="Arial"/>
                <w:b/>
              </w:rPr>
            </w:pPr>
            <w:r w:rsidRPr="00081329">
              <w:rPr>
                <w:rFonts w:cs="Arial"/>
                <w:b/>
              </w:rPr>
              <w:t>video</w:t>
            </w:r>
          </w:p>
        </w:tc>
        <w:tc>
          <w:tcPr>
            <w:tcW w:w="1154" w:type="dxa"/>
            <w:tcBorders>
              <w:top w:val="nil"/>
              <w:left w:val="nil"/>
              <w:bottom w:val="single" w:sz="4" w:space="0" w:color="auto"/>
              <w:right w:val="single" w:sz="4" w:space="0" w:color="auto"/>
            </w:tcBorders>
            <w:shd w:val="clear" w:color="auto" w:fill="auto"/>
            <w:noWrap/>
            <w:vAlign w:val="bottom"/>
            <w:hideMark/>
          </w:tcPr>
          <w:p w14:paraId="22FA0D09" w14:textId="77777777" w:rsidR="00081329" w:rsidRPr="00081329" w:rsidRDefault="00081329" w:rsidP="00B4128E">
            <w:pPr>
              <w:spacing w:line="240" w:lineRule="auto"/>
              <w:rPr>
                <w:rFonts w:cs="Arial"/>
                <w:b/>
              </w:rPr>
            </w:pPr>
            <w:r w:rsidRPr="00081329">
              <w:rPr>
                <w:rFonts w:cs="Arial"/>
                <w:b/>
              </w:rPr>
              <w:t>Reflectie</w:t>
            </w:r>
          </w:p>
          <w:p w14:paraId="6DD2DC5F" w14:textId="77777777" w:rsidR="00081329" w:rsidRPr="00081329" w:rsidRDefault="00081329" w:rsidP="00B4128E">
            <w:pPr>
              <w:spacing w:line="240" w:lineRule="auto"/>
              <w:rPr>
                <w:rFonts w:cs="Arial"/>
                <w:b/>
              </w:rPr>
            </w:pPr>
            <w:r w:rsidRPr="00081329">
              <w:rPr>
                <w:rFonts w:cs="Arial"/>
                <w:b/>
              </w:rPr>
              <w:t>verslag</w:t>
            </w:r>
          </w:p>
        </w:tc>
      </w:tr>
      <w:tr w:rsidR="00081329" w:rsidRPr="00AB59E9" w14:paraId="48CC166A"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07E1BDD3" w14:textId="77777777" w:rsidR="00081329" w:rsidRPr="00AB59E9" w:rsidRDefault="00081329" w:rsidP="00B4128E">
            <w:pPr>
              <w:spacing w:line="240" w:lineRule="auto"/>
              <w:rPr>
                <w:rFonts w:cs="Arial"/>
              </w:rPr>
            </w:pPr>
            <w:r w:rsidRPr="00AB59E9">
              <w:rPr>
                <w:rFonts w:cs="Arial"/>
              </w:rPr>
              <w:t xml:space="preserve"> De student kent de belangrijkste modellen van gedragsverandering.</w:t>
            </w:r>
          </w:p>
        </w:tc>
        <w:tc>
          <w:tcPr>
            <w:tcW w:w="1464" w:type="dxa"/>
            <w:tcBorders>
              <w:top w:val="nil"/>
              <w:left w:val="nil"/>
              <w:bottom w:val="single" w:sz="4" w:space="0" w:color="auto"/>
              <w:right w:val="single" w:sz="4" w:space="0" w:color="auto"/>
            </w:tcBorders>
            <w:shd w:val="clear" w:color="auto" w:fill="auto"/>
            <w:noWrap/>
            <w:vAlign w:val="bottom"/>
            <w:hideMark/>
          </w:tcPr>
          <w:p w14:paraId="7A3BED90" w14:textId="77777777" w:rsidR="00081329" w:rsidRPr="00AB59E9" w:rsidRDefault="00081329" w:rsidP="00B4128E">
            <w:pPr>
              <w:spacing w:line="240" w:lineRule="auto"/>
              <w:rPr>
                <w:rFonts w:cs="Arial"/>
              </w:rPr>
            </w:pPr>
            <w:r w:rsidRPr="00AB59E9">
              <w:rPr>
                <w:rFonts w:cs="Arial"/>
              </w:rPr>
              <w:t>x</w:t>
            </w:r>
          </w:p>
        </w:tc>
        <w:tc>
          <w:tcPr>
            <w:tcW w:w="1353" w:type="dxa"/>
            <w:tcBorders>
              <w:top w:val="nil"/>
              <w:left w:val="nil"/>
              <w:bottom w:val="single" w:sz="4" w:space="0" w:color="auto"/>
              <w:right w:val="single" w:sz="4" w:space="0" w:color="auto"/>
            </w:tcBorders>
            <w:shd w:val="clear" w:color="auto" w:fill="auto"/>
            <w:noWrap/>
            <w:vAlign w:val="bottom"/>
            <w:hideMark/>
          </w:tcPr>
          <w:p w14:paraId="6815AA11" w14:textId="77777777" w:rsidR="00081329" w:rsidRPr="00AB59E9" w:rsidRDefault="00081329" w:rsidP="00B4128E">
            <w:pPr>
              <w:spacing w:line="240" w:lineRule="auto"/>
              <w:rPr>
                <w:rFonts w:cs="Arial"/>
              </w:rPr>
            </w:pPr>
            <w:r w:rsidRPr="00AB59E9">
              <w:rPr>
                <w:rFonts w:cs="Arial"/>
              </w:rPr>
              <w:t> </w:t>
            </w:r>
          </w:p>
        </w:tc>
        <w:tc>
          <w:tcPr>
            <w:tcW w:w="1154" w:type="dxa"/>
            <w:tcBorders>
              <w:top w:val="nil"/>
              <w:left w:val="nil"/>
              <w:bottom w:val="single" w:sz="4" w:space="0" w:color="auto"/>
              <w:right w:val="single" w:sz="4" w:space="0" w:color="auto"/>
            </w:tcBorders>
            <w:shd w:val="clear" w:color="auto" w:fill="auto"/>
            <w:noWrap/>
            <w:vAlign w:val="bottom"/>
            <w:hideMark/>
          </w:tcPr>
          <w:p w14:paraId="222A38A7" w14:textId="77777777" w:rsidR="00081329" w:rsidRPr="00AB59E9" w:rsidRDefault="00081329" w:rsidP="00B4128E">
            <w:pPr>
              <w:spacing w:line="240" w:lineRule="auto"/>
              <w:rPr>
                <w:rFonts w:cs="Arial"/>
              </w:rPr>
            </w:pPr>
            <w:r w:rsidRPr="00AB59E9">
              <w:rPr>
                <w:rFonts w:cs="Arial"/>
              </w:rPr>
              <w:t> </w:t>
            </w:r>
          </w:p>
        </w:tc>
      </w:tr>
      <w:tr w:rsidR="00081329" w:rsidRPr="00AB59E9" w14:paraId="7889B2CB"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5884BFBE" w14:textId="19656515" w:rsidR="00081329" w:rsidRPr="00AB59E9" w:rsidRDefault="00081329" w:rsidP="00CB5341">
            <w:pPr>
              <w:spacing w:line="240" w:lineRule="auto"/>
              <w:rPr>
                <w:rFonts w:cs="Arial"/>
              </w:rPr>
            </w:pPr>
            <w:r w:rsidRPr="00AB59E9">
              <w:rPr>
                <w:rFonts w:cs="Arial"/>
              </w:rPr>
              <w:t>De student kent de m</w:t>
            </w:r>
            <w:r w:rsidR="00CB5341">
              <w:rPr>
                <w:rFonts w:cs="Arial"/>
              </w:rPr>
              <w:t xml:space="preserve">eest voorkomende aandoeningen en ziektes die gepaard gaan met </w:t>
            </w:r>
            <w:r w:rsidRPr="00AB59E9">
              <w:rPr>
                <w:rFonts w:cs="Arial"/>
              </w:rPr>
              <w:t xml:space="preserve">obesitas </w:t>
            </w:r>
            <w:r w:rsidR="00CB5341">
              <w:rPr>
                <w:rFonts w:cs="Arial"/>
              </w:rPr>
              <w:t xml:space="preserve">(comorbiditeit) </w:t>
            </w:r>
            <w:r w:rsidRPr="00AB59E9">
              <w:rPr>
                <w:rFonts w:cs="Arial"/>
              </w:rPr>
              <w:t xml:space="preserve">en de binnen de doelgroep belangrijkste elementen die </w:t>
            </w:r>
            <w:r w:rsidR="00CB5341">
              <w:rPr>
                <w:rFonts w:cs="Arial"/>
              </w:rPr>
              <w:t>van</w:t>
            </w:r>
            <w:r w:rsidRPr="00AB59E9">
              <w:rPr>
                <w:rFonts w:cs="Arial"/>
              </w:rPr>
              <w:t xml:space="preserve"> invloed zijn </w:t>
            </w:r>
            <w:r w:rsidR="00CB5341">
              <w:rPr>
                <w:rFonts w:cs="Arial"/>
              </w:rPr>
              <w:t>op</w:t>
            </w:r>
            <w:r w:rsidRPr="00AB59E9">
              <w:rPr>
                <w:rFonts w:cs="Arial"/>
              </w:rPr>
              <w:t xml:space="preserve"> het gedrag</w:t>
            </w:r>
          </w:p>
        </w:tc>
        <w:tc>
          <w:tcPr>
            <w:tcW w:w="1464" w:type="dxa"/>
            <w:tcBorders>
              <w:top w:val="nil"/>
              <w:left w:val="nil"/>
              <w:bottom w:val="single" w:sz="4" w:space="0" w:color="auto"/>
              <w:right w:val="single" w:sz="4" w:space="0" w:color="auto"/>
            </w:tcBorders>
            <w:shd w:val="clear" w:color="auto" w:fill="auto"/>
            <w:noWrap/>
            <w:vAlign w:val="bottom"/>
            <w:hideMark/>
          </w:tcPr>
          <w:p w14:paraId="77BCB0B0" w14:textId="77777777" w:rsidR="00081329" w:rsidRPr="00AB59E9" w:rsidRDefault="00081329" w:rsidP="00B4128E">
            <w:pPr>
              <w:spacing w:line="240" w:lineRule="auto"/>
              <w:rPr>
                <w:rFonts w:cs="Arial"/>
              </w:rPr>
            </w:pPr>
            <w:r w:rsidRPr="00AB59E9">
              <w:rPr>
                <w:rFonts w:cs="Arial"/>
              </w:rPr>
              <w:t>x</w:t>
            </w:r>
          </w:p>
        </w:tc>
        <w:tc>
          <w:tcPr>
            <w:tcW w:w="1353" w:type="dxa"/>
            <w:tcBorders>
              <w:top w:val="nil"/>
              <w:left w:val="nil"/>
              <w:bottom w:val="single" w:sz="4" w:space="0" w:color="auto"/>
              <w:right w:val="single" w:sz="4" w:space="0" w:color="auto"/>
            </w:tcBorders>
            <w:shd w:val="clear" w:color="auto" w:fill="auto"/>
            <w:noWrap/>
            <w:vAlign w:val="bottom"/>
            <w:hideMark/>
          </w:tcPr>
          <w:p w14:paraId="1CD359E2" w14:textId="77777777" w:rsidR="00081329" w:rsidRPr="00AB59E9" w:rsidRDefault="00081329" w:rsidP="00B4128E">
            <w:pPr>
              <w:spacing w:line="240" w:lineRule="auto"/>
              <w:rPr>
                <w:rFonts w:cs="Arial"/>
              </w:rPr>
            </w:pPr>
            <w:r w:rsidRPr="00AB59E9">
              <w:rPr>
                <w:rFonts w:cs="Arial"/>
              </w:rPr>
              <w:t> </w:t>
            </w:r>
          </w:p>
        </w:tc>
        <w:tc>
          <w:tcPr>
            <w:tcW w:w="1154" w:type="dxa"/>
            <w:tcBorders>
              <w:top w:val="nil"/>
              <w:left w:val="nil"/>
              <w:bottom w:val="single" w:sz="4" w:space="0" w:color="auto"/>
              <w:right w:val="single" w:sz="4" w:space="0" w:color="auto"/>
            </w:tcBorders>
            <w:shd w:val="clear" w:color="auto" w:fill="auto"/>
            <w:noWrap/>
            <w:vAlign w:val="bottom"/>
            <w:hideMark/>
          </w:tcPr>
          <w:p w14:paraId="732BF602" w14:textId="77777777" w:rsidR="00081329" w:rsidRPr="00AB59E9" w:rsidRDefault="00081329" w:rsidP="00B4128E">
            <w:pPr>
              <w:spacing w:line="240" w:lineRule="auto"/>
              <w:rPr>
                <w:rFonts w:cs="Arial"/>
              </w:rPr>
            </w:pPr>
            <w:r w:rsidRPr="00AB59E9">
              <w:rPr>
                <w:rFonts w:cs="Arial"/>
              </w:rPr>
              <w:t> </w:t>
            </w:r>
          </w:p>
        </w:tc>
      </w:tr>
      <w:tr w:rsidR="00081329" w:rsidRPr="00AB59E9" w14:paraId="5F57BCB8"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559D108D" w14:textId="77777777" w:rsidR="00081329" w:rsidRPr="00AB59E9" w:rsidRDefault="00081329" w:rsidP="00B4128E">
            <w:pPr>
              <w:spacing w:line="240" w:lineRule="auto"/>
              <w:rPr>
                <w:rFonts w:cs="Arial"/>
              </w:rPr>
            </w:pPr>
            <w:r w:rsidRPr="00AB59E9">
              <w:rPr>
                <w:rFonts w:cs="Arial"/>
              </w:rPr>
              <w:t xml:space="preserve">De student kent de grenzen van zijn vakgebied en handelt hierin op juiste wijze voor de cliënt door tijdig te verwijzen of aanpalende expertise in te schakelen. </w:t>
            </w:r>
          </w:p>
        </w:tc>
        <w:tc>
          <w:tcPr>
            <w:tcW w:w="1464" w:type="dxa"/>
            <w:tcBorders>
              <w:top w:val="nil"/>
              <w:left w:val="nil"/>
              <w:bottom w:val="single" w:sz="4" w:space="0" w:color="auto"/>
              <w:right w:val="single" w:sz="4" w:space="0" w:color="auto"/>
            </w:tcBorders>
            <w:shd w:val="clear" w:color="auto" w:fill="auto"/>
            <w:noWrap/>
            <w:vAlign w:val="bottom"/>
            <w:hideMark/>
          </w:tcPr>
          <w:p w14:paraId="0590E657" w14:textId="77777777" w:rsidR="00081329" w:rsidRPr="00AB59E9" w:rsidRDefault="00081329" w:rsidP="00B4128E">
            <w:pPr>
              <w:spacing w:line="240" w:lineRule="auto"/>
              <w:rPr>
                <w:rFonts w:cs="Arial"/>
              </w:rPr>
            </w:pPr>
            <w:r w:rsidRPr="00AB59E9">
              <w:rPr>
                <w:rFonts w:cs="Arial"/>
              </w:rPr>
              <w:t>x</w:t>
            </w:r>
          </w:p>
        </w:tc>
        <w:tc>
          <w:tcPr>
            <w:tcW w:w="1353" w:type="dxa"/>
            <w:tcBorders>
              <w:top w:val="nil"/>
              <w:left w:val="nil"/>
              <w:bottom w:val="single" w:sz="4" w:space="0" w:color="auto"/>
              <w:right w:val="single" w:sz="4" w:space="0" w:color="auto"/>
            </w:tcBorders>
            <w:shd w:val="clear" w:color="auto" w:fill="auto"/>
            <w:noWrap/>
            <w:vAlign w:val="bottom"/>
            <w:hideMark/>
          </w:tcPr>
          <w:p w14:paraId="22E14769" w14:textId="77777777" w:rsidR="00081329" w:rsidRPr="00AB59E9" w:rsidRDefault="00081329" w:rsidP="00B4128E">
            <w:pPr>
              <w:spacing w:line="240" w:lineRule="auto"/>
              <w:rPr>
                <w:rFonts w:cs="Arial"/>
              </w:rPr>
            </w:pPr>
            <w:r w:rsidRPr="00AB59E9">
              <w:rPr>
                <w:rFonts w:cs="Arial"/>
              </w:rPr>
              <w:t> </w:t>
            </w:r>
          </w:p>
        </w:tc>
        <w:tc>
          <w:tcPr>
            <w:tcW w:w="1154" w:type="dxa"/>
            <w:tcBorders>
              <w:top w:val="nil"/>
              <w:left w:val="nil"/>
              <w:bottom w:val="single" w:sz="4" w:space="0" w:color="auto"/>
              <w:right w:val="single" w:sz="4" w:space="0" w:color="auto"/>
            </w:tcBorders>
            <w:shd w:val="clear" w:color="auto" w:fill="auto"/>
            <w:noWrap/>
            <w:vAlign w:val="bottom"/>
            <w:hideMark/>
          </w:tcPr>
          <w:p w14:paraId="377D5CA3" w14:textId="77777777" w:rsidR="00081329" w:rsidRPr="00AB59E9" w:rsidRDefault="00081329" w:rsidP="00B4128E">
            <w:pPr>
              <w:spacing w:line="240" w:lineRule="auto"/>
              <w:rPr>
                <w:rFonts w:cs="Arial"/>
              </w:rPr>
            </w:pPr>
            <w:r w:rsidRPr="00AB59E9">
              <w:rPr>
                <w:rFonts w:cs="Arial"/>
              </w:rPr>
              <w:t> </w:t>
            </w:r>
          </w:p>
        </w:tc>
      </w:tr>
      <w:tr w:rsidR="00081329" w:rsidRPr="00AB59E9" w14:paraId="4616B7E5"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43EFC113" w14:textId="77777777" w:rsidR="00081329" w:rsidRPr="00AB59E9" w:rsidRDefault="00081329" w:rsidP="00B4128E">
            <w:pPr>
              <w:spacing w:line="240" w:lineRule="auto"/>
              <w:rPr>
                <w:rFonts w:cs="Arial"/>
              </w:rPr>
            </w:pPr>
            <w:r w:rsidRPr="00AB59E9">
              <w:rPr>
                <w:rFonts w:cs="Arial"/>
              </w:rPr>
              <w:t xml:space="preserve">De student herkent de fase van gedragsverandering bij de cliënt en stelt in samenspraak met de cliënt hierbij passende doelen op.  </w:t>
            </w:r>
          </w:p>
        </w:tc>
        <w:tc>
          <w:tcPr>
            <w:tcW w:w="1464" w:type="dxa"/>
            <w:tcBorders>
              <w:top w:val="nil"/>
              <w:left w:val="nil"/>
              <w:bottom w:val="single" w:sz="4" w:space="0" w:color="auto"/>
              <w:right w:val="single" w:sz="4" w:space="0" w:color="auto"/>
            </w:tcBorders>
            <w:shd w:val="clear" w:color="auto" w:fill="auto"/>
            <w:noWrap/>
            <w:vAlign w:val="bottom"/>
            <w:hideMark/>
          </w:tcPr>
          <w:p w14:paraId="5FCED4C3" w14:textId="77777777" w:rsidR="00081329" w:rsidRPr="00AB59E9" w:rsidRDefault="00081329" w:rsidP="00B4128E">
            <w:pPr>
              <w:spacing w:line="240" w:lineRule="auto"/>
              <w:rPr>
                <w:rFonts w:cs="Arial"/>
              </w:rPr>
            </w:pPr>
            <w:r w:rsidRPr="00AB59E9">
              <w:rPr>
                <w:rFonts w:cs="Arial"/>
              </w:rPr>
              <w:t> </w:t>
            </w:r>
          </w:p>
        </w:tc>
        <w:tc>
          <w:tcPr>
            <w:tcW w:w="1353" w:type="dxa"/>
            <w:tcBorders>
              <w:top w:val="nil"/>
              <w:left w:val="nil"/>
              <w:bottom w:val="single" w:sz="4" w:space="0" w:color="auto"/>
              <w:right w:val="single" w:sz="4" w:space="0" w:color="auto"/>
            </w:tcBorders>
            <w:shd w:val="clear" w:color="auto" w:fill="auto"/>
            <w:noWrap/>
            <w:vAlign w:val="bottom"/>
            <w:hideMark/>
          </w:tcPr>
          <w:p w14:paraId="1CC51508" w14:textId="77777777" w:rsidR="00081329" w:rsidRPr="00AB59E9" w:rsidRDefault="00081329" w:rsidP="00B4128E">
            <w:pPr>
              <w:spacing w:line="240" w:lineRule="auto"/>
              <w:rPr>
                <w:rFonts w:cs="Arial"/>
              </w:rPr>
            </w:pPr>
            <w:r w:rsidRPr="00AB59E9">
              <w:rPr>
                <w:rFonts w:cs="Arial"/>
              </w:rPr>
              <w:t>x</w:t>
            </w:r>
          </w:p>
        </w:tc>
        <w:tc>
          <w:tcPr>
            <w:tcW w:w="1154" w:type="dxa"/>
            <w:tcBorders>
              <w:top w:val="nil"/>
              <w:left w:val="nil"/>
              <w:bottom w:val="single" w:sz="4" w:space="0" w:color="auto"/>
              <w:right w:val="single" w:sz="4" w:space="0" w:color="auto"/>
            </w:tcBorders>
            <w:shd w:val="clear" w:color="auto" w:fill="auto"/>
            <w:noWrap/>
            <w:vAlign w:val="bottom"/>
            <w:hideMark/>
          </w:tcPr>
          <w:p w14:paraId="4FC4A5BA" w14:textId="77777777" w:rsidR="00081329" w:rsidRPr="00AB59E9" w:rsidRDefault="00081329" w:rsidP="00B4128E">
            <w:pPr>
              <w:spacing w:line="240" w:lineRule="auto"/>
              <w:rPr>
                <w:rFonts w:cs="Arial"/>
              </w:rPr>
            </w:pPr>
            <w:r w:rsidRPr="00AB59E9">
              <w:rPr>
                <w:rFonts w:cs="Arial"/>
              </w:rPr>
              <w:t> </w:t>
            </w:r>
          </w:p>
        </w:tc>
      </w:tr>
      <w:tr w:rsidR="00081329" w:rsidRPr="00AB59E9" w14:paraId="38084943"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7099B889" w14:textId="77777777" w:rsidR="00081329" w:rsidRPr="00AB59E9" w:rsidRDefault="00081329" w:rsidP="00B4128E">
            <w:pPr>
              <w:spacing w:line="240" w:lineRule="auto"/>
              <w:rPr>
                <w:rFonts w:cs="Arial"/>
              </w:rPr>
            </w:pPr>
            <w:r w:rsidRPr="00AB59E9">
              <w:rPr>
                <w:rFonts w:cs="Arial"/>
              </w:rPr>
              <w:t xml:space="preserve">De student herkent de fase van gedragsverandering bij de cliënt en stelt in samenspraak met de cliënt een hierbij passend leefstijlplan gericht op het verhogen op eigen effectiviteit op, waarbij rekening behouden wordt met cultuur  en gezondheidsvaardigheden.  </w:t>
            </w:r>
          </w:p>
        </w:tc>
        <w:tc>
          <w:tcPr>
            <w:tcW w:w="1464" w:type="dxa"/>
            <w:tcBorders>
              <w:top w:val="nil"/>
              <w:left w:val="nil"/>
              <w:bottom w:val="single" w:sz="4" w:space="0" w:color="auto"/>
              <w:right w:val="single" w:sz="4" w:space="0" w:color="auto"/>
            </w:tcBorders>
            <w:shd w:val="clear" w:color="auto" w:fill="auto"/>
            <w:noWrap/>
            <w:vAlign w:val="bottom"/>
            <w:hideMark/>
          </w:tcPr>
          <w:p w14:paraId="544952A2" w14:textId="77777777" w:rsidR="00081329" w:rsidRPr="00AB59E9" w:rsidRDefault="00081329" w:rsidP="00B4128E">
            <w:pPr>
              <w:spacing w:line="240" w:lineRule="auto"/>
              <w:rPr>
                <w:rFonts w:cs="Arial"/>
              </w:rPr>
            </w:pPr>
            <w:r w:rsidRPr="00AB59E9">
              <w:rPr>
                <w:rFonts w:cs="Arial"/>
              </w:rPr>
              <w:t> </w:t>
            </w:r>
          </w:p>
        </w:tc>
        <w:tc>
          <w:tcPr>
            <w:tcW w:w="1353" w:type="dxa"/>
            <w:tcBorders>
              <w:top w:val="nil"/>
              <w:left w:val="nil"/>
              <w:bottom w:val="single" w:sz="4" w:space="0" w:color="auto"/>
              <w:right w:val="single" w:sz="4" w:space="0" w:color="auto"/>
            </w:tcBorders>
            <w:shd w:val="clear" w:color="auto" w:fill="auto"/>
            <w:noWrap/>
            <w:vAlign w:val="bottom"/>
            <w:hideMark/>
          </w:tcPr>
          <w:p w14:paraId="1BF3FC3A" w14:textId="77777777" w:rsidR="00081329" w:rsidRPr="00AB59E9" w:rsidRDefault="00081329" w:rsidP="00B4128E">
            <w:pPr>
              <w:spacing w:line="240" w:lineRule="auto"/>
              <w:rPr>
                <w:rFonts w:cs="Arial"/>
              </w:rPr>
            </w:pPr>
            <w:r w:rsidRPr="00AB59E9">
              <w:rPr>
                <w:rFonts w:cs="Arial"/>
              </w:rPr>
              <w:t>x</w:t>
            </w:r>
          </w:p>
        </w:tc>
        <w:tc>
          <w:tcPr>
            <w:tcW w:w="1154" w:type="dxa"/>
            <w:tcBorders>
              <w:top w:val="nil"/>
              <w:left w:val="nil"/>
              <w:bottom w:val="single" w:sz="4" w:space="0" w:color="auto"/>
              <w:right w:val="single" w:sz="4" w:space="0" w:color="auto"/>
            </w:tcBorders>
            <w:shd w:val="clear" w:color="auto" w:fill="auto"/>
            <w:noWrap/>
            <w:vAlign w:val="bottom"/>
            <w:hideMark/>
          </w:tcPr>
          <w:p w14:paraId="7A1FFBB5" w14:textId="77777777" w:rsidR="00081329" w:rsidRPr="00AB59E9" w:rsidRDefault="00081329" w:rsidP="00B4128E">
            <w:pPr>
              <w:spacing w:line="240" w:lineRule="auto"/>
              <w:rPr>
                <w:rFonts w:cs="Arial"/>
              </w:rPr>
            </w:pPr>
            <w:r w:rsidRPr="00AB59E9">
              <w:rPr>
                <w:rFonts w:cs="Arial"/>
              </w:rPr>
              <w:t> </w:t>
            </w:r>
          </w:p>
        </w:tc>
      </w:tr>
      <w:tr w:rsidR="00081329" w:rsidRPr="00AB59E9" w14:paraId="3ED6D43F"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30EF6895" w14:textId="77777777" w:rsidR="00081329" w:rsidRPr="00AB59E9" w:rsidRDefault="00081329" w:rsidP="00B4128E">
            <w:pPr>
              <w:spacing w:line="240" w:lineRule="auto"/>
              <w:rPr>
                <w:rFonts w:cs="Arial"/>
              </w:rPr>
            </w:pPr>
            <w:r w:rsidRPr="00AB59E9">
              <w:rPr>
                <w:rFonts w:cs="Arial"/>
              </w:rPr>
              <w:t>De student kan een leefstijlplan opstellen gericht op eigen effectiviteit</w:t>
            </w:r>
          </w:p>
        </w:tc>
        <w:tc>
          <w:tcPr>
            <w:tcW w:w="1464" w:type="dxa"/>
            <w:tcBorders>
              <w:top w:val="nil"/>
              <w:left w:val="nil"/>
              <w:bottom w:val="single" w:sz="4" w:space="0" w:color="auto"/>
              <w:right w:val="single" w:sz="4" w:space="0" w:color="auto"/>
            </w:tcBorders>
            <w:shd w:val="clear" w:color="auto" w:fill="auto"/>
            <w:noWrap/>
            <w:vAlign w:val="bottom"/>
            <w:hideMark/>
          </w:tcPr>
          <w:p w14:paraId="6B8BDC6A" w14:textId="77777777" w:rsidR="00081329" w:rsidRPr="00AB59E9" w:rsidRDefault="00081329" w:rsidP="00B4128E">
            <w:pPr>
              <w:spacing w:line="240" w:lineRule="auto"/>
              <w:rPr>
                <w:rFonts w:cs="Arial"/>
              </w:rPr>
            </w:pPr>
            <w:r w:rsidRPr="00AB59E9">
              <w:rPr>
                <w:rFonts w:cs="Arial"/>
              </w:rPr>
              <w:t>x</w:t>
            </w:r>
          </w:p>
        </w:tc>
        <w:tc>
          <w:tcPr>
            <w:tcW w:w="1353" w:type="dxa"/>
            <w:tcBorders>
              <w:top w:val="nil"/>
              <w:left w:val="nil"/>
              <w:bottom w:val="single" w:sz="4" w:space="0" w:color="auto"/>
              <w:right w:val="single" w:sz="4" w:space="0" w:color="auto"/>
            </w:tcBorders>
            <w:shd w:val="clear" w:color="auto" w:fill="auto"/>
            <w:noWrap/>
            <w:vAlign w:val="bottom"/>
            <w:hideMark/>
          </w:tcPr>
          <w:p w14:paraId="6F93C8DD" w14:textId="77777777" w:rsidR="00081329" w:rsidRPr="00AB59E9" w:rsidRDefault="00081329" w:rsidP="00B4128E">
            <w:pPr>
              <w:spacing w:line="240" w:lineRule="auto"/>
              <w:rPr>
                <w:rFonts w:cs="Arial"/>
              </w:rPr>
            </w:pPr>
            <w:r w:rsidRPr="00AB59E9">
              <w:rPr>
                <w:rFonts w:cs="Arial"/>
              </w:rPr>
              <w:t> </w:t>
            </w:r>
          </w:p>
        </w:tc>
        <w:tc>
          <w:tcPr>
            <w:tcW w:w="1154" w:type="dxa"/>
            <w:tcBorders>
              <w:top w:val="nil"/>
              <w:left w:val="nil"/>
              <w:bottom w:val="single" w:sz="4" w:space="0" w:color="auto"/>
              <w:right w:val="single" w:sz="4" w:space="0" w:color="auto"/>
            </w:tcBorders>
            <w:shd w:val="clear" w:color="auto" w:fill="auto"/>
            <w:noWrap/>
            <w:vAlign w:val="bottom"/>
            <w:hideMark/>
          </w:tcPr>
          <w:p w14:paraId="138DB7F4" w14:textId="77777777" w:rsidR="00081329" w:rsidRPr="00AB59E9" w:rsidRDefault="00081329" w:rsidP="00B4128E">
            <w:pPr>
              <w:spacing w:line="240" w:lineRule="auto"/>
              <w:rPr>
                <w:rFonts w:cs="Arial"/>
              </w:rPr>
            </w:pPr>
            <w:r w:rsidRPr="00AB59E9">
              <w:rPr>
                <w:rFonts w:cs="Arial"/>
              </w:rPr>
              <w:t> </w:t>
            </w:r>
          </w:p>
        </w:tc>
      </w:tr>
      <w:tr w:rsidR="00081329" w:rsidRPr="00AB59E9" w14:paraId="038E9F66"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52994F19" w14:textId="77777777" w:rsidR="00081329" w:rsidRPr="00AB59E9" w:rsidRDefault="00081329" w:rsidP="00B4128E">
            <w:pPr>
              <w:spacing w:line="240" w:lineRule="auto"/>
              <w:rPr>
                <w:rFonts w:cs="Arial"/>
              </w:rPr>
            </w:pPr>
            <w:r w:rsidRPr="00AB59E9">
              <w:rPr>
                <w:rFonts w:cs="Arial"/>
              </w:rPr>
              <w:t>De student coacht de cliënt op het verhogen van eigen effec</w:t>
            </w:r>
            <w:r>
              <w:rPr>
                <w:rFonts w:cs="Arial"/>
              </w:rPr>
              <w:t>ti</w:t>
            </w:r>
            <w:r w:rsidRPr="00AB59E9">
              <w:rPr>
                <w:rFonts w:cs="Arial"/>
              </w:rPr>
              <w:t>viteit ten aanzien van het aanpassen van leefstijl</w:t>
            </w:r>
          </w:p>
        </w:tc>
        <w:tc>
          <w:tcPr>
            <w:tcW w:w="1464" w:type="dxa"/>
            <w:tcBorders>
              <w:top w:val="nil"/>
              <w:left w:val="nil"/>
              <w:bottom w:val="single" w:sz="4" w:space="0" w:color="auto"/>
              <w:right w:val="single" w:sz="4" w:space="0" w:color="auto"/>
            </w:tcBorders>
            <w:shd w:val="clear" w:color="auto" w:fill="auto"/>
            <w:noWrap/>
            <w:vAlign w:val="bottom"/>
            <w:hideMark/>
          </w:tcPr>
          <w:p w14:paraId="5E7C6698" w14:textId="77777777" w:rsidR="00081329" w:rsidRPr="00AB59E9" w:rsidRDefault="00081329" w:rsidP="00B4128E">
            <w:pPr>
              <w:spacing w:line="240" w:lineRule="auto"/>
              <w:rPr>
                <w:rFonts w:cs="Arial"/>
              </w:rPr>
            </w:pPr>
            <w:r w:rsidRPr="00AB59E9">
              <w:rPr>
                <w:rFonts w:cs="Arial"/>
              </w:rPr>
              <w:t> </w:t>
            </w:r>
          </w:p>
        </w:tc>
        <w:tc>
          <w:tcPr>
            <w:tcW w:w="1353" w:type="dxa"/>
            <w:tcBorders>
              <w:top w:val="nil"/>
              <w:left w:val="nil"/>
              <w:bottom w:val="single" w:sz="4" w:space="0" w:color="auto"/>
              <w:right w:val="single" w:sz="4" w:space="0" w:color="auto"/>
            </w:tcBorders>
            <w:shd w:val="clear" w:color="auto" w:fill="auto"/>
            <w:noWrap/>
            <w:vAlign w:val="bottom"/>
            <w:hideMark/>
          </w:tcPr>
          <w:p w14:paraId="6578C05D" w14:textId="77777777" w:rsidR="00081329" w:rsidRPr="00AB59E9" w:rsidRDefault="00081329" w:rsidP="00B4128E">
            <w:pPr>
              <w:spacing w:line="240" w:lineRule="auto"/>
              <w:rPr>
                <w:rFonts w:cs="Arial"/>
              </w:rPr>
            </w:pPr>
            <w:r w:rsidRPr="00AB59E9">
              <w:rPr>
                <w:rFonts w:cs="Arial"/>
              </w:rPr>
              <w:t>x</w:t>
            </w:r>
          </w:p>
        </w:tc>
        <w:tc>
          <w:tcPr>
            <w:tcW w:w="1154" w:type="dxa"/>
            <w:tcBorders>
              <w:top w:val="nil"/>
              <w:left w:val="nil"/>
              <w:bottom w:val="single" w:sz="4" w:space="0" w:color="auto"/>
              <w:right w:val="single" w:sz="4" w:space="0" w:color="auto"/>
            </w:tcBorders>
            <w:shd w:val="clear" w:color="auto" w:fill="auto"/>
            <w:noWrap/>
            <w:vAlign w:val="bottom"/>
            <w:hideMark/>
          </w:tcPr>
          <w:p w14:paraId="6478A63F" w14:textId="77777777" w:rsidR="00081329" w:rsidRPr="00AB59E9" w:rsidRDefault="00081329" w:rsidP="00B4128E">
            <w:pPr>
              <w:spacing w:line="240" w:lineRule="auto"/>
              <w:rPr>
                <w:rFonts w:cs="Arial"/>
              </w:rPr>
            </w:pPr>
            <w:r w:rsidRPr="00AB59E9">
              <w:rPr>
                <w:rFonts w:cs="Arial"/>
              </w:rPr>
              <w:t> </w:t>
            </w:r>
          </w:p>
        </w:tc>
      </w:tr>
      <w:tr w:rsidR="00081329" w:rsidRPr="00AB59E9" w14:paraId="148133E0"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1185BDBC" w14:textId="77777777" w:rsidR="00081329" w:rsidRPr="00AB59E9" w:rsidRDefault="00081329" w:rsidP="00B4128E">
            <w:pPr>
              <w:spacing w:line="240" w:lineRule="auto"/>
              <w:rPr>
                <w:rFonts w:cs="Arial"/>
              </w:rPr>
            </w:pPr>
            <w:r w:rsidRPr="00AB59E9">
              <w:rPr>
                <w:rFonts w:cs="Arial"/>
              </w:rPr>
              <w:t>De student begeleid de cliënt in het identificeren van risicosituaties ten aanzien van terugval, leert de cliënt hier mee om te gaan ten behoeve van duurzame gedragsverandering.</w:t>
            </w:r>
          </w:p>
        </w:tc>
        <w:tc>
          <w:tcPr>
            <w:tcW w:w="1464" w:type="dxa"/>
            <w:tcBorders>
              <w:top w:val="nil"/>
              <w:left w:val="nil"/>
              <w:bottom w:val="single" w:sz="4" w:space="0" w:color="auto"/>
              <w:right w:val="single" w:sz="4" w:space="0" w:color="auto"/>
            </w:tcBorders>
            <w:shd w:val="clear" w:color="auto" w:fill="auto"/>
            <w:noWrap/>
            <w:vAlign w:val="bottom"/>
            <w:hideMark/>
          </w:tcPr>
          <w:p w14:paraId="52CC992E" w14:textId="77777777" w:rsidR="00081329" w:rsidRPr="00AB59E9" w:rsidRDefault="00081329" w:rsidP="00B4128E">
            <w:pPr>
              <w:spacing w:line="240" w:lineRule="auto"/>
              <w:rPr>
                <w:rFonts w:cs="Arial"/>
              </w:rPr>
            </w:pPr>
            <w:r w:rsidRPr="00AB59E9">
              <w:rPr>
                <w:rFonts w:cs="Arial"/>
              </w:rPr>
              <w:t> </w:t>
            </w:r>
          </w:p>
        </w:tc>
        <w:tc>
          <w:tcPr>
            <w:tcW w:w="1353" w:type="dxa"/>
            <w:tcBorders>
              <w:top w:val="nil"/>
              <w:left w:val="nil"/>
              <w:bottom w:val="single" w:sz="4" w:space="0" w:color="auto"/>
              <w:right w:val="single" w:sz="4" w:space="0" w:color="auto"/>
            </w:tcBorders>
            <w:shd w:val="clear" w:color="auto" w:fill="auto"/>
            <w:noWrap/>
            <w:vAlign w:val="bottom"/>
            <w:hideMark/>
          </w:tcPr>
          <w:p w14:paraId="0E1D6948" w14:textId="77777777" w:rsidR="00081329" w:rsidRPr="00AB59E9" w:rsidRDefault="00081329" w:rsidP="00B4128E">
            <w:pPr>
              <w:spacing w:line="240" w:lineRule="auto"/>
              <w:rPr>
                <w:rFonts w:cs="Arial"/>
              </w:rPr>
            </w:pPr>
            <w:r w:rsidRPr="00AB59E9">
              <w:rPr>
                <w:rFonts w:cs="Arial"/>
              </w:rPr>
              <w:t>x</w:t>
            </w:r>
          </w:p>
        </w:tc>
        <w:tc>
          <w:tcPr>
            <w:tcW w:w="1154" w:type="dxa"/>
            <w:tcBorders>
              <w:top w:val="nil"/>
              <w:left w:val="nil"/>
              <w:bottom w:val="single" w:sz="4" w:space="0" w:color="auto"/>
              <w:right w:val="single" w:sz="4" w:space="0" w:color="auto"/>
            </w:tcBorders>
            <w:shd w:val="clear" w:color="auto" w:fill="auto"/>
            <w:noWrap/>
            <w:vAlign w:val="bottom"/>
            <w:hideMark/>
          </w:tcPr>
          <w:p w14:paraId="195CB465" w14:textId="77777777" w:rsidR="00081329" w:rsidRPr="00AB59E9" w:rsidRDefault="00081329" w:rsidP="00B4128E">
            <w:pPr>
              <w:spacing w:line="240" w:lineRule="auto"/>
              <w:rPr>
                <w:rFonts w:cs="Arial"/>
              </w:rPr>
            </w:pPr>
            <w:r w:rsidRPr="00AB59E9">
              <w:rPr>
                <w:rFonts w:cs="Arial"/>
              </w:rPr>
              <w:t> </w:t>
            </w:r>
          </w:p>
        </w:tc>
      </w:tr>
      <w:tr w:rsidR="00081329" w:rsidRPr="00AB59E9" w14:paraId="72626EAB"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3BAFE028" w14:textId="77777777" w:rsidR="00081329" w:rsidRPr="00AB59E9" w:rsidRDefault="00081329" w:rsidP="00B4128E">
            <w:pPr>
              <w:spacing w:line="240" w:lineRule="auto"/>
              <w:rPr>
                <w:rFonts w:cs="Arial"/>
              </w:rPr>
            </w:pPr>
            <w:r w:rsidRPr="00AB59E9">
              <w:rPr>
                <w:rFonts w:cs="Arial"/>
              </w:rPr>
              <w:t xml:space="preserve">De student is in staat om structureel en procesmatig te reflecteren en de transfer te maken van het geleerde ten behoeve van eigen professionaliteit en vakgebied </w:t>
            </w:r>
          </w:p>
        </w:tc>
        <w:tc>
          <w:tcPr>
            <w:tcW w:w="1464" w:type="dxa"/>
            <w:tcBorders>
              <w:top w:val="nil"/>
              <w:left w:val="nil"/>
              <w:bottom w:val="single" w:sz="4" w:space="0" w:color="auto"/>
              <w:right w:val="single" w:sz="4" w:space="0" w:color="auto"/>
            </w:tcBorders>
            <w:shd w:val="clear" w:color="auto" w:fill="auto"/>
            <w:noWrap/>
            <w:vAlign w:val="bottom"/>
            <w:hideMark/>
          </w:tcPr>
          <w:p w14:paraId="653738D1" w14:textId="77777777" w:rsidR="00081329" w:rsidRPr="00AB59E9" w:rsidRDefault="00081329" w:rsidP="00B4128E">
            <w:pPr>
              <w:spacing w:line="240" w:lineRule="auto"/>
              <w:rPr>
                <w:rFonts w:cs="Arial"/>
              </w:rPr>
            </w:pPr>
            <w:r w:rsidRPr="00AB59E9">
              <w:rPr>
                <w:rFonts w:cs="Arial"/>
              </w:rPr>
              <w:t>peerfeedback</w:t>
            </w:r>
          </w:p>
        </w:tc>
        <w:tc>
          <w:tcPr>
            <w:tcW w:w="1353" w:type="dxa"/>
            <w:tcBorders>
              <w:top w:val="nil"/>
              <w:left w:val="nil"/>
              <w:bottom w:val="single" w:sz="4" w:space="0" w:color="auto"/>
              <w:right w:val="single" w:sz="4" w:space="0" w:color="auto"/>
            </w:tcBorders>
            <w:shd w:val="clear" w:color="auto" w:fill="auto"/>
            <w:noWrap/>
            <w:vAlign w:val="bottom"/>
            <w:hideMark/>
          </w:tcPr>
          <w:p w14:paraId="128BA569" w14:textId="77777777" w:rsidR="00081329" w:rsidRPr="00AB59E9" w:rsidRDefault="00081329" w:rsidP="00B4128E">
            <w:pPr>
              <w:spacing w:line="240" w:lineRule="auto"/>
              <w:rPr>
                <w:rFonts w:cs="Arial"/>
              </w:rPr>
            </w:pPr>
            <w:r w:rsidRPr="00AB59E9">
              <w:rPr>
                <w:rFonts w:cs="Arial"/>
              </w:rPr>
              <w:t>peerfeedback</w:t>
            </w:r>
          </w:p>
        </w:tc>
        <w:tc>
          <w:tcPr>
            <w:tcW w:w="1154" w:type="dxa"/>
            <w:tcBorders>
              <w:top w:val="nil"/>
              <w:left w:val="nil"/>
              <w:bottom w:val="single" w:sz="4" w:space="0" w:color="auto"/>
              <w:right w:val="single" w:sz="4" w:space="0" w:color="auto"/>
            </w:tcBorders>
            <w:shd w:val="clear" w:color="auto" w:fill="auto"/>
            <w:noWrap/>
            <w:vAlign w:val="bottom"/>
            <w:hideMark/>
          </w:tcPr>
          <w:p w14:paraId="12556DD0" w14:textId="77777777" w:rsidR="00081329" w:rsidRPr="00AB59E9" w:rsidRDefault="00081329" w:rsidP="00B4128E">
            <w:pPr>
              <w:spacing w:line="240" w:lineRule="auto"/>
              <w:rPr>
                <w:rFonts w:cs="Arial"/>
              </w:rPr>
            </w:pPr>
            <w:r w:rsidRPr="00AB59E9">
              <w:rPr>
                <w:rFonts w:cs="Arial"/>
              </w:rPr>
              <w:t>x</w:t>
            </w:r>
          </w:p>
        </w:tc>
      </w:tr>
      <w:tr w:rsidR="00081329" w:rsidRPr="00AB59E9" w14:paraId="5CD61329"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453C9978" w14:textId="77777777" w:rsidR="00081329" w:rsidRPr="00AB59E9" w:rsidRDefault="00081329" w:rsidP="00B4128E">
            <w:pPr>
              <w:spacing w:line="240" w:lineRule="auto"/>
              <w:rPr>
                <w:rFonts w:cs="Arial"/>
              </w:rPr>
            </w:pPr>
            <w:r w:rsidRPr="00AB59E9">
              <w:rPr>
                <w:rFonts w:cs="Arial"/>
              </w:rPr>
              <w:t>De student kent diverse methoden van nazorg gericht op gedragsbehoud, waarbij de toepassing van technologie expliciet wordt gemaakt</w:t>
            </w:r>
          </w:p>
        </w:tc>
        <w:tc>
          <w:tcPr>
            <w:tcW w:w="1464" w:type="dxa"/>
            <w:tcBorders>
              <w:top w:val="nil"/>
              <w:left w:val="nil"/>
              <w:bottom w:val="single" w:sz="4" w:space="0" w:color="auto"/>
              <w:right w:val="single" w:sz="4" w:space="0" w:color="auto"/>
            </w:tcBorders>
            <w:shd w:val="clear" w:color="auto" w:fill="auto"/>
            <w:noWrap/>
            <w:vAlign w:val="bottom"/>
            <w:hideMark/>
          </w:tcPr>
          <w:p w14:paraId="40D87A78" w14:textId="77777777" w:rsidR="00081329" w:rsidRPr="00AB59E9" w:rsidRDefault="00081329" w:rsidP="00B4128E">
            <w:pPr>
              <w:spacing w:line="240" w:lineRule="auto"/>
              <w:rPr>
                <w:rFonts w:cs="Arial"/>
              </w:rPr>
            </w:pPr>
            <w:r w:rsidRPr="00AB59E9">
              <w:rPr>
                <w:rFonts w:cs="Arial"/>
              </w:rPr>
              <w:t>x</w:t>
            </w:r>
          </w:p>
        </w:tc>
        <w:tc>
          <w:tcPr>
            <w:tcW w:w="1353" w:type="dxa"/>
            <w:tcBorders>
              <w:top w:val="nil"/>
              <w:left w:val="nil"/>
              <w:bottom w:val="single" w:sz="4" w:space="0" w:color="auto"/>
              <w:right w:val="single" w:sz="4" w:space="0" w:color="auto"/>
            </w:tcBorders>
            <w:shd w:val="clear" w:color="auto" w:fill="auto"/>
            <w:noWrap/>
            <w:vAlign w:val="bottom"/>
            <w:hideMark/>
          </w:tcPr>
          <w:p w14:paraId="4BDF1A52" w14:textId="77777777" w:rsidR="00081329" w:rsidRPr="00AB59E9" w:rsidRDefault="00081329" w:rsidP="00B4128E">
            <w:pPr>
              <w:spacing w:line="240" w:lineRule="auto"/>
              <w:rPr>
                <w:rFonts w:cs="Arial"/>
              </w:rPr>
            </w:pPr>
            <w:r w:rsidRPr="00AB59E9">
              <w:rPr>
                <w:rFonts w:cs="Arial"/>
              </w:rPr>
              <w:t> </w:t>
            </w:r>
          </w:p>
        </w:tc>
        <w:tc>
          <w:tcPr>
            <w:tcW w:w="1154" w:type="dxa"/>
            <w:tcBorders>
              <w:top w:val="nil"/>
              <w:left w:val="nil"/>
              <w:bottom w:val="single" w:sz="4" w:space="0" w:color="auto"/>
              <w:right w:val="single" w:sz="4" w:space="0" w:color="auto"/>
            </w:tcBorders>
            <w:shd w:val="clear" w:color="auto" w:fill="auto"/>
            <w:noWrap/>
            <w:vAlign w:val="bottom"/>
            <w:hideMark/>
          </w:tcPr>
          <w:p w14:paraId="490195A1" w14:textId="77777777" w:rsidR="00081329" w:rsidRPr="00AB59E9" w:rsidRDefault="00081329" w:rsidP="00B4128E">
            <w:pPr>
              <w:spacing w:line="240" w:lineRule="auto"/>
              <w:rPr>
                <w:rFonts w:cs="Arial"/>
              </w:rPr>
            </w:pPr>
            <w:r w:rsidRPr="00AB59E9">
              <w:rPr>
                <w:rFonts w:cs="Arial"/>
              </w:rPr>
              <w:t> </w:t>
            </w:r>
          </w:p>
        </w:tc>
      </w:tr>
      <w:tr w:rsidR="00081329" w:rsidRPr="00AB59E9" w14:paraId="1F32751F"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1BA9E549" w14:textId="77777777" w:rsidR="00081329" w:rsidRPr="00AB59E9" w:rsidRDefault="00081329" w:rsidP="00B4128E">
            <w:pPr>
              <w:spacing w:line="240" w:lineRule="auto"/>
              <w:rPr>
                <w:rFonts w:cs="Arial"/>
              </w:rPr>
            </w:pPr>
            <w:r w:rsidRPr="00AB59E9">
              <w:rPr>
                <w:rFonts w:cs="Arial"/>
              </w:rPr>
              <w:t>De student bespreekt met de cliënt</w:t>
            </w:r>
            <w:r>
              <w:rPr>
                <w:rFonts w:cs="Arial"/>
              </w:rPr>
              <w:t xml:space="preserve"> de risic</w:t>
            </w:r>
            <w:r w:rsidRPr="00AB59E9">
              <w:rPr>
                <w:rFonts w:cs="Arial"/>
              </w:rPr>
              <w:t>osituatie(s) bij een terugval, stelt gezamenlijk met de cliënt herziene doelen op en werkt een aangepast leefstijlplan uit.</w:t>
            </w:r>
          </w:p>
        </w:tc>
        <w:tc>
          <w:tcPr>
            <w:tcW w:w="1464" w:type="dxa"/>
            <w:tcBorders>
              <w:top w:val="nil"/>
              <w:left w:val="nil"/>
              <w:bottom w:val="single" w:sz="4" w:space="0" w:color="auto"/>
              <w:right w:val="single" w:sz="4" w:space="0" w:color="auto"/>
            </w:tcBorders>
            <w:shd w:val="clear" w:color="auto" w:fill="auto"/>
            <w:noWrap/>
            <w:vAlign w:val="bottom"/>
            <w:hideMark/>
          </w:tcPr>
          <w:p w14:paraId="5FCDEFBE" w14:textId="77777777" w:rsidR="00081329" w:rsidRPr="00AB59E9" w:rsidRDefault="00081329" w:rsidP="00B4128E">
            <w:pPr>
              <w:spacing w:line="240" w:lineRule="auto"/>
              <w:rPr>
                <w:rFonts w:cs="Arial"/>
              </w:rPr>
            </w:pPr>
            <w:r w:rsidRPr="00AB59E9">
              <w:rPr>
                <w:rFonts w:cs="Arial"/>
              </w:rPr>
              <w:t> </w:t>
            </w:r>
          </w:p>
        </w:tc>
        <w:tc>
          <w:tcPr>
            <w:tcW w:w="1353" w:type="dxa"/>
            <w:tcBorders>
              <w:top w:val="nil"/>
              <w:left w:val="nil"/>
              <w:bottom w:val="single" w:sz="4" w:space="0" w:color="auto"/>
              <w:right w:val="single" w:sz="4" w:space="0" w:color="auto"/>
            </w:tcBorders>
            <w:shd w:val="clear" w:color="auto" w:fill="auto"/>
            <w:noWrap/>
            <w:vAlign w:val="bottom"/>
            <w:hideMark/>
          </w:tcPr>
          <w:p w14:paraId="7A733E23" w14:textId="77777777" w:rsidR="00081329" w:rsidRPr="00AB59E9" w:rsidRDefault="00081329" w:rsidP="00B4128E">
            <w:pPr>
              <w:spacing w:line="240" w:lineRule="auto"/>
              <w:rPr>
                <w:rFonts w:cs="Arial"/>
              </w:rPr>
            </w:pPr>
            <w:r w:rsidRPr="00AB59E9">
              <w:rPr>
                <w:rFonts w:cs="Arial"/>
              </w:rPr>
              <w:t>x</w:t>
            </w:r>
          </w:p>
        </w:tc>
        <w:tc>
          <w:tcPr>
            <w:tcW w:w="1154" w:type="dxa"/>
            <w:tcBorders>
              <w:top w:val="nil"/>
              <w:left w:val="nil"/>
              <w:bottom w:val="single" w:sz="4" w:space="0" w:color="auto"/>
              <w:right w:val="single" w:sz="4" w:space="0" w:color="auto"/>
            </w:tcBorders>
            <w:shd w:val="clear" w:color="auto" w:fill="auto"/>
            <w:noWrap/>
            <w:vAlign w:val="bottom"/>
            <w:hideMark/>
          </w:tcPr>
          <w:p w14:paraId="3223B70E" w14:textId="77777777" w:rsidR="00081329" w:rsidRPr="00AB59E9" w:rsidRDefault="00081329" w:rsidP="00B4128E">
            <w:pPr>
              <w:spacing w:line="240" w:lineRule="auto"/>
              <w:rPr>
                <w:rFonts w:cs="Arial"/>
              </w:rPr>
            </w:pPr>
            <w:r w:rsidRPr="00AB59E9">
              <w:rPr>
                <w:rFonts w:cs="Arial"/>
              </w:rPr>
              <w:t> </w:t>
            </w:r>
          </w:p>
        </w:tc>
      </w:tr>
      <w:tr w:rsidR="00081329" w:rsidRPr="00AB59E9" w14:paraId="407B4653" w14:textId="77777777" w:rsidTr="00B4128E">
        <w:trPr>
          <w:trHeight w:val="255"/>
        </w:trPr>
        <w:tc>
          <w:tcPr>
            <w:tcW w:w="5955" w:type="dxa"/>
            <w:tcBorders>
              <w:top w:val="nil"/>
              <w:left w:val="single" w:sz="4" w:space="0" w:color="auto"/>
              <w:bottom w:val="single" w:sz="4" w:space="0" w:color="auto"/>
              <w:right w:val="single" w:sz="4" w:space="0" w:color="auto"/>
            </w:tcBorders>
            <w:shd w:val="clear" w:color="auto" w:fill="auto"/>
            <w:noWrap/>
            <w:vAlign w:val="bottom"/>
            <w:hideMark/>
          </w:tcPr>
          <w:p w14:paraId="6DC3E25A" w14:textId="77777777" w:rsidR="00081329" w:rsidRPr="00AB59E9" w:rsidRDefault="00081329" w:rsidP="00B4128E">
            <w:pPr>
              <w:spacing w:line="240" w:lineRule="auto"/>
              <w:rPr>
                <w:rFonts w:cs="Arial"/>
              </w:rPr>
            </w:pPr>
            <w:r w:rsidRPr="00AB59E9">
              <w:rPr>
                <w:rFonts w:cs="Arial"/>
              </w:rPr>
              <w:t xml:space="preserve">De student is in staat om op  adequate wijze de juiste communicatiemedia te selecteren passend bij doel en doelgroep. </w:t>
            </w:r>
          </w:p>
        </w:tc>
        <w:tc>
          <w:tcPr>
            <w:tcW w:w="1464" w:type="dxa"/>
            <w:tcBorders>
              <w:top w:val="nil"/>
              <w:left w:val="nil"/>
              <w:bottom w:val="single" w:sz="4" w:space="0" w:color="auto"/>
              <w:right w:val="single" w:sz="4" w:space="0" w:color="auto"/>
            </w:tcBorders>
            <w:shd w:val="clear" w:color="auto" w:fill="auto"/>
            <w:noWrap/>
            <w:vAlign w:val="bottom"/>
            <w:hideMark/>
          </w:tcPr>
          <w:p w14:paraId="0ECF8A76" w14:textId="77777777" w:rsidR="00081329" w:rsidRPr="00AB59E9" w:rsidRDefault="00081329" w:rsidP="00B4128E">
            <w:pPr>
              <w:spacing w:line="240" w:lineRule="auto"/>
              <w:rPr>
                <w:rFonts w:cs="Arial"/>
              </w:rPr>
            </w:pPr>
            <w:r w:rsidRPr="00AB59E9">
              <w:rPr>
                <w:rFonts w:cs="Arial"/>
              </w:rPr>
              <w:t>x</w:t>
            </w:r>
          </w:p>
        </w:tc>
        <w:tc>
          <w:tcPr>
            <w:tcW w:w="1353" w:type="dxa"/>
            <w:tcBorders>
              <w:top w:val="nil"/>
              <w:left w:val="nil"/>
              <w:bottom w:val="single" w:sz="4" w:space="0" w:color="auto"/>
              <w:right w:val="single" w:sz="4" w:space="0" w:color="auto"/>
            </w:tcBorders>
            <w:shd w:val="clear" w:color="auto" w:fill="auto"/>
            <w:noWrap/>
            <w:vAlign w:val="bottom"/>
            <w:hideMark/>
          </w:tcPr>
          <w:p w14:paraId="4AFF9CC5" w14:textId="77777777" w:rsidR="00081329" w:rsidRPr="00AB59E9" w:rsidRDefault="00081329" w:rsidP="00B4128E">
            <w:pPr>
              <w:spacing w:line="240" w:lineRule="auto"/>
              <w:rPr>
                <w:rFonts w:cs="Arial"/>
              </w:rPr>
            </w:pPr>
            <w:r w:rsidRPr="00AB59E9">
              <w:rPr>
                <w:rFonts w:cs="Arial"/>
              </w:rPr>
              <w:t> </w:t>
            </w:r>
          </w:p>
        </w:tc>
        <w:tc>
          <w:tcPr>
            <w:tcW w:w="1154" w:type="dxa"/>
            <w:tcBorders>
              <w:top w:val="nil"/>
              <w:left w:val="nil"/>
              <w:bottom w:val="single" w:sz="4" w:space="0" w:color="auto"/>
              <w:right w:val="single" w:sz="4" w:space="0" w:color="auto"/>
            </w:tcBorders>
            <w:shd w:val="clear" w:color="auto" w:fill="auto"/>
            <w:noWrap/>
            <w:vAlign w:val="bottom"/>
            <w:hideMark/>
          </w:tcPr>
          <w:p w14:paraId="4B2E0B7B" w14:textId="77777777" w:rsidR="00081329" w:rsidRPr="00AB59E9" w:rsidRDefault="00081329" w:rsidP="00B4128E">
            <w:pPr>
              <w:spacing w:line="240" w:lineRule="auto"/>
              <w:rPr>
                <w:rFonts w:cs="Arial"/>
              </w:rPr>
            </w:pPr>
            <w:r w:rsidRPr="00AB59E9">
              <w:rPr>
                <w:rFonts w:cs="Arial"/>
              </w:rPr>
              <w:t> </w:t>
            </w:r>
          </w:p>
        </w:tc>
      </w:tr>
    </w:tbl>
    <w:p w14:paraId="4698780D" w14:textId="77777777" w:rsidR="00081329" w:rsidRDefault="00081329" w:rsidP="00081329"/>
    <w:p w14:paraId="62426E27" w14:textId="77777777" w:rsidR="00081329" w:rsidRDefault="00081329" w:rsidP="00081329">
      <w:pPr>
        <w:spacing w:after="200" w:line="276" w:lineRule="auto"/>
      </w:pPr>
    </w:p>
    <w:p w14:paraId="2988A96F" w14:textId="77777777" w:rsidR="00081329" w:rsidRPr="008F4B62" w:rsidRDefault="00081329" w:rsidP="00081329">
      <w:pPr>
        <w:pStyle w:val="Kop3"/>
      </w:pPr>
      <w:bookmarkStart w:id="13" w:name="_Toc5974408"/>
      <w:r>
        <w:t>Criteria en cesuur</w:t>
      </w:r>
      <w:bookmarkEnd w:id="13"/>
    </w:p>
    <w:p w14:paraId="7AD8C3F0" w14:textId="402E4396" w:rsidR="00081329" w:rsidRDefault="00081329" w:rsidP="00081329">
      <w:r>
        <w:t xml:space="preserve">In het beoordelingsformulier staan de beoordelingscriteria en de cesuur per toets (zie bijlagen </w:t>
      </w:r>
      <w:r w:rsidR="001F09C8">
        <w:t>I, II en III)</w:t>
      </w:r>
    </w:p>
    <w:p w14:paraId="0FEDAB1A" w14:textId="77777777" w:rsidR="003E6C0A" w:rsidRPr="00FA6AEB" w:rsidRDefault="003E6C0A" w:rsidP="003E6C0A">
      <w:pPr>
        <w:spacing w:after="200" w:line="276" w:lineRule="auto"/>
      </w:pPr>
      <w:r w:rsidRPr="00FA6AEB">
        <w:br w:type="page"/>
      </w:r>
    </w:p>
    <w:p w14:paraId="2BC9C290" w14:textId="5E719BEC" w:rsidR="003E6C0A" w:rsidRPr="00FA6AEB" w:rsidRDefault="008E3093" w:rsidP="003E6C0A">
      <w:pPr>
        <w:pStyle w:val="Kop1"/>
      </w:pPr>
      <w:bookmarkStart w:id="14" w:name="_Toc5974409"/>
      <w:bookmarkStart w:id="15" w:name="_Toc5975872"/>
      <w:r>
        <w:lastRenderedPageBreak/>
        <w:t>3</w:t>
      </w:r>
      <w:r w:rsidR="003E6C0A" w:rsidRPr="00FA6AEB">
        <w:tab/>
        <w:t>Lesdag beschrijvingen</w:t>
      </w:r>
      <w:bookmarkEnd w:id="14"/>
      <w:bookmarkEnd w:id="15"/>
    </w:p>
    <w:p w14:paraId="347EFAA6" w14:textId="7B5D2C93" w:rsidR="007707A0" w:rsidRPr="007707A0" w:rsidRDefault="007707A0" w:rsidP="007707A0">
      <w:pPr>
        <w:pStyle w:val="Kop2"/>
      </w:pPr>
      <w:bookmarkStart w:id="16" w:name="_Toc5974410"/>
      <w:bookmarkStart w:id="17" w:name="_Toc5975873"/>
      <w:r w:rsidRPr="00FA6AEB">
        <w:t>Lesdag 7</w:t>
      </w:r>
      <w:r>
        <w:t>A</w:t>
      </w:r>
      <w:r w:rsidRPr="00FA6AEB">
        <w:t xml:space="preserve">: </w:t>
      </w:r>
      <w:r w:rsidRPr="007707A0">
        <w:t>Model fasen van gedragsverandering</w:t>
      </w:r>
      <w:bookmarkEnd w:id="16"/>
      <w:bookmarkEnd w:id="17"/>
    </w:p>
    <w:p w14:paraId="0662804F" w14:textId="77777777" w:rsidR="007707A0" w:rsidRPr="00FA6AEB" w:rsidRDefault="007707A0" w:rsidP="007707A0">
      <w:pPr>
        <w:pStyle w:val="Kop3"/>
      </w:pPr>
      <w:bookmarkStart w:id="18" w:name="_Toc5974411"/>
      <w:r w:rsidRPr="00FA6AEB">
        <w:t>Leeruitkomsten</w:t>
      </w:r>
      <w:bookmarkEnd w:id="18"/>
    </w:p>
    <w:p w14:paraId="53D18C33" w14:textId="00E6139A" w:rsidR="007707A0" w:rsidRDefault="007707A0" w:rsidP="001F09C8">
      <w:pPr>
        <w:rPr>
          <w:bCs/>
        </w:rPr>
      </w:pPr>
      <w:r w:rsidRPr="007707A0">
        <w:t>De student kent de belangrijkste modellen van gedragsverandering.</w:t>
      </w:r>
    </w:p>
    <w:p w14:paraId="588CD8C5" w14:textId="77777777" w:rsidR="007707A0" w:rsidRPr="007707A0" w:rsidRDefault="007707A0" w:rsidP="007707A0"/>
    <w:p w14:paraId="28FC604A" w14:textId="77777777" w:rsidR="007707A0" w:rsidRPr="00FA6AEB" w:rsidRDefault="007707A0" w:rsidP="007707A0">
      <w:pPr>
        <w:pStyle w:val="Kop3"/>
      </w:pPr>
      <w:bookmarkStart w:id="19" w:name="_Toc5974412"/>
      <w:r w:rsidRPr="00FA6AEB">
        <w:t>Inhoud</w:t>
      </w:r>
      <w:bookmarkEnd w:id="19"/>
    </w:p>
    <w:p w14:paraId="237CFA18" w14:textId="77777777" w:rsidR="007707A0" w:rsidRPr="007707A0" w:rsidRDefault="007707A0" w:rsidP="001F09C8">
      <w:pPr>
        <w:rPr>
          <w:bCs/>
        </w:rPr>
      </w:pPr>
      <w:r w:rsidRPr="007707A0">
        <w:t xml:space="preserve">In de les wordt ingegaan op enkele modellen die gedragsverandering verklaren en wordt specifiek verder gegaan op de ‘stages of change’ (transtheoretisch model). Aan de hand van dit model wordt inzichtelijk wat er bij een persoon nodig is om tot verandering van gedrag te komen. Onderwerpen als ambivalentie, motivatie, en terugvalpreventie komen middels discussie en quizzen aan bod. Met behulp van deze kennis leer je goed aansluiten bij de cliënt en diens fase in het veranderen van gedrag. Hierdoor ga je meer gericht jouw expertise als leefstijlcoach inzetten. Dit toepassen gebeurt in de les onder andere via rollenspellen, waarbij je de opgedane kennis combineert met de eerder verworven gesprekstechnieken. </w:t>
      </w:r>
    </w:p>
    <w:p w14:paraId="2A126E3A" w14:textId="77777777" w:rsidR="00F5073C" w:rsidRDefault="00F5073C" w:rsidP="001F09C8">
      <w:pPr>
        <w:rPr>
          <w:rFonts w:eastAsiaTheme="minorEastAsia"/>
          <w:color w:val="000000" w:themeColor="text2"/>
        </w:rPr>
      </w:pPr>
    </w:p>
    <w:p w14:paraId="75185D96" w14:textId="77CDB7D5" w:rsidR="007707A0" w:rsidRDefault="007707A0" w:rsidP="001F09C8">
      <w:pPr>
        <w:rPr>
          <w:rFonts w:eastAsiaTheme="minorEastAsia"/>
          <w:color w:val="000000" w:themeColor="text2"/>
        </w:rPr>
      </w:pPr>
      <w:r w:rsidRPr="26B04270">
        <w:rPr>
          <w:rFonts w:eastAsiaTheme="minorEastAsia"/>
          <w:color w:val="000000" w:themeColor="text2"/>
        </w:rPr>
        <w:t>Deze les draagt bij aan het casuïstiekverslag en je coachingsvaardigheden (video)</w:t>
      </w:r>
    </w:p>
    <w:p w14:paraId="348B7B93" w14:textId="77777777" w:rsidR="007707A0" w:rsidRPr="007707A0" w:rsidRDefault="007707A0" w:rsidP="007707A0"/>
    <w:p w14:paraId="42CB4BA3" w14:textId="77777777" w:rsidR="007707A0" w:rsidRPr="00FA6AEB" w:rsidRDefault="007707A0" w:rsidP="007707A0">
      <w:pPr>
        <w:pStyle w:val="Kop3"/>
      </w:pPr>
      <w:bookmarkStart w:id="20" w:name="_Toc5974413"/>
      <w:r w:rsidRPr="00FA6AEB">
        <w:t>Voorbereiding</w:t>
      </w:r>
      <w:bookmarkEnd w:id="20"/>
    </w:p>
    <w:p w14:paraId="04C5A1C8" w14:textId="77777777" w:rsidR="00143579" w:rsidRPr="00143579" w:rsidRDefault="00143579" w:rsidP="001F09C8">
      <w:pPr>
        <w:rPr>
          <w:bCs/>
        </w:rPr>
      </w:pPr>
      <w:r w:rsidRPr="00143579">
        <w:t xml:space="preserve">Lees hoofdstuk 2 en 5 (t/m 5.1.1) van het boek “Gezondheidsbevordering en leefstijl” </w:t>
      </w:r>
    </w:p>
    <w:p w14:paraId="2CDC223D" w14:textId="77777777" w:rsidR="00143579" w:rsidRPr="00143579" w:rsidRDefault="00143579" w:rsidP="001F09C8">
      <w:pPr>
        <w:rPr>
          <w:bCs/>
        </w:rPr>
      </w:pPr>
      <w:r w:rsidRPr="00143579">
        <w:t>Lees artikel “Decision making in the transtheoretical model of behavior change”</w:t>
      </w:r>
    </w:p>
    <w:p w14:paraId="141A5AED" w14:textId="77777777" w:rsidR="00143579" w:rsidRPr="00143579" w:rsidRDefault="00143579" w:rsidP="001F09C8">
      <w:pPr>
        <w:rPr>
          <w:bCs/>
          <w:i/>
        </w:rPr>
      </w:pPr>
      <w:r w:rsidRPr="26B04270">
        <w:rPr>
          <w:rFonts w:eastAsiaTheme="minorEastAsia"/>
          <w:i/>
          <w:color w:val="000000" w:themeColor="text2"/>
        </w:rPr>
        <w:t xml:space="preserve"> </w:t>
      </w:r>
    </w:p>
    <w:p w14:paraId="05118DF6" w14:textId="77777777" w:rsidR="00F5073C" w:rsidRDefault="00143579" w:rsidP="001F09C8">
      <w:pPr>
        <w:rPr>
          <w:bCs/>
        </w:rPr>
      </w:pPr>
      <w:r w:rsidRPr="00143579">
        <w:t xml:space="preserve">Neem een voornemen wat je zelf of iemand in je directe omgeving het afgelopen jaar hebt/heeft gehad, beantwoord de volgende vragen en neem die (digitaal of op papier) mee naar de bijeenkomst: </w:t>
      </w:r>
    </w:p>
    <w:p w14:paraId="7BBA9D9B" w14:textId="77777777" w:rsidR="00F5073C" w:rsidRDefault="00F5073C" w:rsidP="001F09C8">
      <w:pPr>
        <w:rPr>
          <w:bCs/>
        </w:rPr>
      </w:pPr>
      <w:r>
        <w:t xml:space="preserve">- </w:t>
      </w:r>
      <w:r>
        <w:tab/>
        <w:t>W</w:t>
      </w:r>
      <w:r w:rsidR="00143579" w:rsidRPr="00143579">
        <w:t xml:space="preserve">at is het goede voornemen? </w:t>
      </w:r>
    </w:p>
    <w:p w14:paraId="3E6D0B89" w14:textId="77777777" w:rsidR="00F5073C" w:rsidRDefault="00F5073C" w:rsidP="001F09C8">
      <w:pPr>
        <w:rPr>
          <w:bCs/>
        </w:rPr>
      </w:pPr>
      <w:r>
        <w:t xml:space="preserve">- </w:t>
      </w:r>
      <w:r>
        <w:tab/>
        <w:t>W</w:t>
      </w:r>
      <w:r w:rsidR="00143579" w:rsidRPr="00143579">
        <w:t xml:space="preserve">at heb je allemaal gedaan om er mee bezig te zijn (in chronologische volgorde)? </w:t>
      </w:r>
    </w:p>
    <w:p w14:paraId="21F3232B" w14:textId="77777777" w:rsidR="00F5073C" w:rsidRDefault="00F5073C" w:rsidP="001F09C8">
      <w:pPr>
        <w:rPr>
          <w:bCs/>
        </w:rPr>
      </w:pPr>
      <w:r>
        <w:t xml:space="preserve">- </w:t>
      </w:r>
      <w:r>
        <w:tab/>
        <w:t>W</w:t>
      </w:r>
      <w:r w:rsidR="00143579" w:rsidRPr="00143579">
        <w:t>at is er allemaal niet gebeurd, waarvan je wel dacht/hoopte dat het zou gebeuren?</w:t>
      </w:r>
    </w:p>
    <w:p w14:paraId="3C4A5B43" w14:textId="77777777" w:rsidR="00F5073C" w:rsidRDefault="00F5073C" w:rsidP="001F09C8">
      <w:pPr>
        <w:rPr>
          <w:bCs/>
        </w:rPr>
      </w:pPr>
      <w:r>
        <w:t xml:space="preserve">- </w:t>
      </w:r>
      <w:r>
        <w:tab/>
        <w:t>H</w:t>
      </w:r>
      <w:r w:rsidR="00143579" w:rsidRPr="00143579">
        <w:t xml:space="preserve">oe staat het nu met het goede voornemen </w:t>
      </w:r>
    </w:p>
    <w:p w14:paraId="096B81CD" w14:textId="33B8FC88" w:rsidR="007707A0" w:rsidRPr="00143579" w:rsidRDefault="00F5073C" w:rsidP="001F09C8">
      <w:pPr>
        <w:rPr>
          <w:bCs/>
        </w:rPr>
      </w:pPr>
      <w:r>
        <w:t xml:space="preserve">- </w:t>
      </w:r>
      <w:r>
        <w:tab/>
        <w:t>H</w:t>
      </w:r>
      <w:r w:rsidR="00143579" w:rsidRPr="00143579">
        <w:t>oeveel vertrouwen heb je in het behalen van het voornemen (cijfer 1-10)?</w:t>
      </w:r>
    </w:p>
    <w:p w14:paraId="11367848" w14:textId="0F668BE0" w:rsidR="00143579" w:rsidRDefault="003945F6" w:rsidP="001F09C8">
      <w:r w:rsidRPr="00FA6AEB">
        <w:t>Zet je uitwerking (inclusief een correcte verwijzing naar de bronnen) in de ELO (</w:t>
      </w:r>
      <w:hyperlink r:id="rId11" w:history="1">
        <w:r w:rsidRPr="00FA6AEB">
          <w:rPr>
            <w:rStyle w:val="Hyperlink"/>
          </w:rPr>
          <w:t>klik hier</w:t>
        </w:r>
      </w:hyperlink>
      <w:r w:rsidRPr="00FA6AEB">
        <w:t>).</w:t>
      </w:r>
    </w:p>
    <w:p w14:paraId="40F1E806" w14:textId="77777777" w:rsidR="003945F6" w:rsidRPr="00143579" w:rsidRDefault="003945F6" w:rsidP="00143579"/>
    <w:p w14:paraId="7C5F5336" w14:textId="77777777" w:rsidR="007707A0" w:rsidRPr="00FA6AEB" w:rsidRDefault="007707A0" w:rsidP="007707A0">
      <w:pPr>
        <w:pStyle w:val="Kop3"/>
      </w:pPr>
      <w:bookmarkStart w:id="21" w:name="_Toc5974414"/>
      <w:r w:rsidRPr="00FA6AEB">
        <w:t>Bronnen</w:t>
      </w:r>
      <w:bookmarkEnd w:id="21"/>
    </w:p>
    <w:p w14:paraId="0495E0E1" w14:textId="5AE7C142" w:rsidR="00F5073C" w:rsidRDefault="00F5073C" w:rsidP="00F5073C">
      <w:pPr>
        <w:rPr>
          <w:i/>
          <w:iCs/>
        </w:rPr>
      </w:pPr>
      <w:r>
        <w:rPr>
          <w:i/>
          <w:iCs/>
        </w:rPr>
        <w:t xml:space="preserve">Lemmers L., Greeff de J. (2018). Gezondheidsbevordering en leefstijl, een praktische inleiding, Boom uitgevers Amsterdam. ISBN 9789024421534. </w:t>
      </w:r>
    </w:p>
    <w:p w14:paraId="07EDEC5A" w14:textId="77777777" w:rsidR="00F5073C" w:rsidRDefault="00F5073C" w:rsidP="00F5073C">
      <w:pPr>
        <w:rPr>
          <w:i/>
          <w:iCs/>
          <w:color w:val="auto"/>
          <w:sz w:val="22"/>
        </w:rPr>
      </w:pPr>
    </w:p>
    <w:p w14:paraId="6BF645C3" w14:textId="1FA05B7B" w:rsidR="00996261" w:rsidRPr="001F09C8" w:rsidRDefault="00771D6B" w:rsidP="00771D6B">
      <w:pPr>
        <w:rPr>
          <w:bCs/>
          <w:i/>
        </w:rPr>
      </w:pPr>
      <w:r w:rsidRPr="001F09C8">
        <w:rPr>
          <w:i/>
        </w:rPr>
        <w:t xml:space="preserve">Prochaska, J. O. (2008). Decision making in the transtheoretical model of behavior change. </w:t>
      </w:r>
      <w:r w:rsidRPr="001F09C8">
        <w:rPr>
          <w:i/>
          <w:iCs/>
        </w:rPr>
        <w:t>Medical decision making</w:t>
      </w:r>
      <w:r w:rsidRPr="001F09C8">
        <w:rPr>
          <w:i/>
        </w:rPr>
        <w:t xml:space="preserve">, </w:t>
      </w:r>
      <w:r w:rsidRPr="001F09C8">
        <w:rPr>
          <w:i/>
          <w:iCs/>
        </w:rPr>
        <w:t>28</w:t>
      </w:r>
      <w:r w:rsidRPr="001F09C8">
        <w:rPr>
          <w:i/>
        </w:rPr>
        <w:t>(6), 845-849.</w:t>
      </w:r>
    </w:p>
    <w:p w14:paraId="61DF464B" w14:textId="77777777" w:rsidR="00996261" w:rsidRDefault="00996261" w:rsidP="00996261">
      <w:pPr>
        <w:spacing w:after="200" w:line="276" w:lineRule="auto"/>
        <w:rPr>
          <w:rFonts w:asciiTheme="majorHAnsi" w:eastAsiaTheme="majorEastAsia" w:hAnsiTheme="majorHAnsi" w:cstheme="majorBidi"/>
          <w:color w:val="512A5B" w:themeColor="accent1"/>
          <w:sz w:val="36"/>
          <w:szCs w:val="26"/>
        </w:rPr>
      </w:pPr>
      <w:r>
        <w:br w:type="page"/>
      </w:r>
    </w:p>
    <w:p w14:paraId="258015C9" w14:textId="103993DF" w:rsidR="00FA6AEB" w:rsidRPr="00FA6AEB" w:rsidRDefault="00FA6AEB" w:rsidP="00FA6AEB">
      <w:pPr>
        <w:pStyle w:val="Kop2"/>
      </w:pPr>
      <w:bookmarkStart w:id="22" w:name="_Toc5974415"/>
      <w:bookmarkStart w:id="23" w:name="_Toc5975874"/>
      <w:r w:rsidRPr="00FA6AEB">
        <w:lastRenderedPageBreak/>
        <w:t>Lesdag 7B: Comorbiditeit</w:t>
      </w:r>
      <w:bookmarkEnd w:id="22"/>
      <w:bookmarkEnd w:id="23"/>
    </w:p>
    <w:p w14:paraId="3DD08C73" w14:textId="77777777" w:rsidR="00FA6AEB" w:rsidRPr="00FA6AEB" w:rsidRDefault="00FA6AEB" w:rsidP="00FA6AEB">
      <w:pPr>
        <w:pStyle w:val="Kop3"/>
      </w:pPr>
      <w:bookmarkStart w:id="24" w:name="_Toc5974416"/>
      <w:r w:rsidRPr="00FA6AEB">
        <w:t>Leeruitkomsten</w:t>
      </w:r>
      <w:bookmarkEnd w:id="24"/>
    </w:p>
    <w:p w14:paraId="5F8F347A" w14:textId="56FC000E" w:rsidR="00FA6AEB" w:rsidRPr="00FA6AEB" w:rsidRDefault="00CB5341" w:rsidP="00FA6AEB">
      <w:r w:rsidRPr="00AB59E9">
        <w:rPr>
          <w:rFonts w:cs="Arial"/>
        </w:rPr>
        <w:t>De student kent de m</w:t>
      </w:r>
      <w:r>
        <w:rPr>
          <w:rFonts w:cs="Arial"/>
        </w:rPr>
        <w:t xml:space="preserve">eest voorkomende aandoeningen en ziektes die gepaard gaan met </w:t>
      </w:r>
      <w:r w:rsidRPr="00AB59E9">
        <w:rPr>
          <w:rFonts w:cs="Arial"/>
        </w:rPr>
        <w:t xml:space="preserve">obesitas </w:t>
      </w:r>
      <w:r>
        <w:rPr>
          <w:rFonts w:cs="Arial"/>
        </w:rPr>
        <w:t xml:space="preserve">(comorbiditeit) </w:t>
      </w:r>
      <w:r w:rsidRPr="00AB59E9">
        <w:rPr>
          <w:rFonts w:cs="Arial"/>
        </w:rPr>
        <w:t xml:space="preserve">en de binnen de doelgroep belangrijkste elementen die </w:t>
      </w:r>
      <w:r>
        <w:rPr>
          <w:rFonts w:cs="Arial"/>
        </w:rPr>
        <w:t>van</w:t>
      </w:r>
      <w:r w:rsidRPr="00AB59E9">
        <w:rPr>
          <w:rFonts w:cs="Arial"/>
        </w:rPr>
        <w:t xml:space="preserve"> invloed zijn </w:t>
      </w:r>
      <w:r>
        <w:rPr>
          <w:rFonts w:cs="Arial"/>
        </w:rPr>
        <w:t>op</w:t>
      </w:r>
      <w:r w:rsidRPr="00AB59E9">
        <w:rPr>
          <w:rFonts w:cs="Arial"/>
        </w:rPr>
        <w:t xml:space="preserve"> het gedrag</w:t>
      </w:r>
      <w:r>
        <w:rPr>
          <w:rFonts w:cs="Arial"/>
        </w:rPr>
        <w:t xml:space="preserve">. </w:t>
      </w:r>
    </w:p>
    <w:p w14:paraId="4AE39AA6" w14:textId="77777777" w:rsidR="00FA6AEB" w:rsidRPr="00FA6AEB" w:rsidRDefault="00FA6AEB" w:rsidP="00FA6AEB">
      <w:pPr>
        <w:pStyle w:val="Kop3"/>
      </w:pPr>
    </w:p>
    <w:p w14:paraId="13DD050A" w14:textId="019EF9D9" w:rsidR="00FA6AEB" w:rsidRPr="00FA6AEB" w:rsidRDefault="00FA6AEB" w:rsidP="00FA6AEB">
      <w:pPr>
        <w:pStyle w:val="Kop3"/>
      </w:pPr>
      <w:bookmarkStart w:id="25" w:name="_Toc5974417"/>
      <w:r w:rsidRPr="00FA6AEB">
        <w:t>Inhoud</w:t>
      </w:r>
      <w:bookmarkEnd w:id="25"/>
    </w:p>
    <w:p w14:paraId="291CC2D2" w14:textId="77777777" w:rsidR="00FA6AEB" w:rsidRPr="00FA6AEB" w:rsidRDefault="00FA6AEB" w:rsidP="00FA6AEB">
      <w:r w:rsidRPr="00FA6AEB">
        <w:t xml:space="preserve">Vandaag gaan we in op de samenhang van de meest voorkomende comorbide aandoeningen en ziektes die gepaard gaan met obesitas (comorbiditeit). Vanuit zowel (recente) literatuur als casuïstiek wordt inzicht verkregen in de effecten op gedrag en waar je als leefstijlcoach rekening mee dient te houden in het werken met de cliënt. </w:t>
      </w:r>
    </w:p>
    <w:p w14:paraId="0B6173B5" w14:textId="4CAD7C1D" w:rsidR="00FA6AEB" w:rsidRPr="00FA6AEB" w:rsidRDefault="00FA6AEB" w:rsidP="00FA6AEB">
      <w:r w:rsidRPr="00FA6AEB">
        <w:t>Deze les draagt bij aan het casuïstiekverslag.</w:t>
      </w:r>
    </w:p>
    <w:p w14:paraId="469C17D6" w14:textId="77777777" w:rsidR="00FA6AEB" w:rsidRDefault="00FA6AEB" w:rsidP="00FA6AEB">
      <w:pPr>
        <w:pStyle w:val="Kop3"/>
      </w:pPr>
    </w:p>
    <w:p w14:paraId="34A0AF5C" w14:textId="7BC4C3E5" w:rsidR="00FA6AEB" w:rsidRPr="00FA6AEB" w:rsidRDefault="00FA6AEB" w:rsidP="00FA6AEB">
      <w:pPr>
        <w:pStyle w:val="Kop3"/>
      </w:pPr>
      <w:bookmarkStart w:id="26" w:name="_Toc5974418"/>
      <w:r w:rsidRPr="00FA6AEB">
        <w:t>Voorbereiding</w:t>
      </w:r>
      <w:bookmarkEnd w:id="26"/>
    </w:p>
    <w:p w14:paraId="02D2D066" w14:textId="11C019AB" w:rsidR="00FA6AEB" w:rsidRPr="00FA6AEB" w:rsidRDefault="00FA6AEB" w:rsidP="00FA6AEB">
      <w:r w:rsidRPr="00FA6AEB">
        <w:t>Lees hoofdstuk 8.5, 1</w:t>
      </w:r>
      <w:r w:rsidR="00B90933">
        <w:t>0.5, 11.4, en 15 van het boek ‘V</w:t>
      </w:r>
      <w:r w:rsidRPr="00FA6AEB">
        <w:t>oe</w:t>
      </w:r>
      <w:r w:rsidR="00B90933">
        <w:t xml:space="preserve">ding bij gezondheid en ziekte’. </w:t>
      </w:r>
    </w:p>
    <w:p w14:paraId="6C91925F" w14:textId="77777777" w:rsidR="00FA6AEB" w:rsidRPr="00FA6AEB" w:rsidRDefault="00FA6AEB" w:rsidP="00FA6AEB"/>
    <w:p w14:paraId="6C60D95D" w14:textId="6EF28FF7" w:rsidR="00FA6AEB" w:rsidRPr="00FA6AEB" w:rsidRDefault="00FA6AEB" w:rsidP="00FA6AEB">
      <w:r w:rsidRPr="00FA6AEB">
        <w:t>Kies naar aanleiding van het gelezen hoofdstuk een aandoening of ziekte die vaak gepaard gaat met obesitas (comorbiditeit). Kies vervolgens een gedraging, bijvoorbeeld eten, bewegen of slapen. Exploreer hoe de gedraging beïnvloed wordt door zowel de obesitas als je gekozen aandoening/ziekte. Maak hierbij gebruik van literatuur, ervaringen van mensen die bij het profiel passen, en je eigen ervaring/expertise. Oftewel: verklaar vanuit de pijlers van Evidence Based Practice de samenhang tussen de comorbiditeit en je gekozen gedraging. Zet je uitwerking (inclusief een correcte verwijzing naar de bronnen) in de ELO (</w:t>
      </w:r>
      <w:hyperlink r:id="rId12" w:history="1">
        <w:r w:rsidRPr="00FA6AEB">
          <w:rPr>
            <w:rStyle w:val="Hyperlink"/>
          </w:rPr>
          <w:t>klik hier</w:t>
        </w:r>
      </w:hyperlink>
      <w:r w:rsidRPr="00FA6AEB">
        <w:t>).</w:t>
      </w:r>
    </w:p>
    <w:p w14:paraId="2A191980" w14:textId="77777777" w:rsidR="00FA6AEB" w:rsidRDefault="00FA6AEB" w:rsidP="00FA6AEB">
      <w:pPr>
        <w:pStyle w:val="Kop3"/>
      </w:pPr>
    </w:p>
    <w:p w14:paraId="5A7FAFEE" w14:textId="3F729709" w:rsidR="00FA6AEB" w:rsidRPr="00FA6AEB" w:rsidRDefault="00FA6AEB" w:rsidP="00FA6AEB">
      <w:pPr>
        <w:pStyle w:val="Kop3"/>
      </w:pPr>
      <w:bookmarkStart w:id="27" w:name="_Toc5974419"/>
      <w:r w:rsidRPr="00FA6AEB">
        <w:t>Bronnen</w:t>
      </w:r>
      <w:bookmarkEnd w:id="27"/>
    </w:p>
    <w:p w14:paraId="2B79A5C5" w14:textId="77777777" w:rsidR="00CA3623" w:rsidRDefault="00CA3623" w:rsidP="00CA3623">
      <w:pPr>
        <w:rPr>
          <w:i/>
          <w:iCs/>
          <w:color w:val="auto"/>
          <w:sz w:val="22"/>
        </w:rPr>
      </w:pPr>
      <w:r>
        <w:rPr>
          <w:i/>
          <w:iCs/>
        </w:rPr>
        <w:t>Stegeman N.E. (2017). Voeding bij gezondheid en ziekte, handboek voor de gezondheidszorg, Noordhoff Uitgevers B.V. ISBN 9789001875695</w:t>
      </w:r>
    </w:p>
    <w:p w14:paraId="40ED5CDB" w14:textId="77777777" w:rsidR="00FA6AEB" w:rsidRDefault="00FA6AEB" w:rsidP="00FA6AEB"/>
    <w:p w14:paraId="14EB564D" w14:textId="77777777" w:rsidR="00B76FF9" w:rsidRDefault="00B76FF9">
      <w:pPr>
        <w:spacing w:after="200" w:line="276" w:lineRule="auto"/>
        <w:rPr>
          <w:rFonts w:asciiTheme="majorHAnsi" w:eastAsiaTheme="majorEastAsia" w:hAnsiTheme="majorHAnsi" w:cstheme="majorBidi"/>
          <w:color w:val="512A5B" w:themeColor="accent1"/>
          <w:sz w:val="36"/>
          <w:szCs w:val="26"/>
        </w:rPr>
      </w:pPr>
      <w:r>
        <w:br w:type="page"/>
      </w:r>
    </w:p>
    <w:p w14:paraId="593826AA" w14:textId="251AEC63" w:rsidR="003945F6" w:rsidRPr="00FA6AEB" w:rsidRDefault="003945F6" w:rsidP="003945F6">
      <w:pPr>
        <w:pStyle w:val="Kop2"/>
      </w:pPr>
      <w:bookmarkStart w:id="28" w:name="_Toc5974420"/>
      <w:bookmarkStart w:id="29" w:name="_Toc5975875"/>
      <w:r w:rsidRPr="00FA6AEB">
        <w:lastRenderedPageBreak/>
        <w:t>Lesdag 7</w:t>
      </w:r>
      <w:r>
        <w:t>C</w:t>
      </w:r>
      <w:r w:rsidRPr="00FA6AEB">
        <w:t xml:space="preserve">: </w:t>
      </w:r>
      <w:r w:rsidRPr="003945F6">
        <w:t>Grenzen van vakgebied en doorverwijzen</w:t>
      </w:r>
      <w:bookmarkEnd w:id="28"/>
      <w:bookmarkEnd w:id="29"/>
    </w:p>
    <w:p w14:paraId="5A3022B8" w14:textId="77777777" w:rsidR="003945F6" w:rsidRPr="00FA6AEB" w:rsidRDefault="003945F6" w:rsidP="003945F6">
      <w:pPr>
        <w:pStyle w:val="Kop3"/>
      </w:pPr>
      <w:bookmarkStart w:id="30" w:name="_Toc5974421"/>
      <w:r w:rsidRPr="00FA6AEB">
        <w:t>Leeruitkomsten</w:t>
      </w:r>
      <w:bookmarkEnd w:id="30"/>
    </w:p>
    <w:p w14:paraId="32B4175D" w14:textId="0D41214C" w:rsidR="003945F6" w:rsidRPr="00FA6AEB" w:rsidRDefault="003945F6" w:rsidP="003945F6">
      <w:r w:rsidRPr="00FA6AEB">
        <w:t xml:space="preserve">De </w:t>
      </w:r>
      <w:r w:rsidRPr="003945F6">
        <w:t>student kent de grenzen van zijn vakgebied en handelt hierin op juiste wijze voor de cliënt door tijdig te verwijzen of aanpalende expertise in te schakelen.</w:t>
      </w:r>
    </w:p>
    <w:p w14:paraId="3E223B34" w14:textId="77777777" w:rsidR="003945F6" w:rsidRDefault="003945F6" w:rsidP="003945F6">
      <w:pPr>
        <w:pStyle w:val="Kop3"/>
      </w:pPr>
    </w:p>
    <w:p w14:paraId="41F11EA1" w14:textId="3F8A77C9" w:rsidR="003945F6" w:rsidRPr="00FA6AEB" w:rsidRDefault="003945F6" w:rsidP="003945F6">
      <w:pPr>
        <w:pStyle w:val="Kop3"/>
      </w:pPr>
      <w:bookmarkStart w:id="31" w:name="_Toc5974422"/>
      <w:r w:rsidRPr="00FA6AEB">
        <w:t>Inhoud</w:t>
      </w:r>
      <w:bookmarkEnd w:id="31"/>
    </w:p>
    <w:p w14:paraId="4DAC47CD" w14:textId="3DC655F5" w:rsidR="003945F6" w:rsidRDefault="00B94818" w:rsidP="003E30F2">
      <w:pPr>
        <w:rPr>
          <w:bCs/>
        </w:rPr>
      </w:pPr>
      <w:bookmarkStart w:id="32" w:name="_Toc5974423"/>
      <w:r w:rsidRPr="00B94818">
        <w:t>In dit deel van de dag wordt ingegaan op de professionele attitude van de leefstijlcoach. Middels discussie wordt duidelijk op basis waarvan je keuzes maakt in het wel of niet begeleiden van een cliënt, en/of in welk deel van de hulpvraag. Ook wordt er ervaring opgedaan in het doorverwijzen of inschakelen van aanpalende expertise door het inzetten van gesprekstechnieken en ook het inzetten van het eigen netwerk. Het duidelijk hebben en maken van de eigen expertise is ook een manier om klanten te werven, dit komt verder in module 3 aan bod. Deze les draagt bij aan het casuïstiekverslag.</w:t>
      </w:r>
      <w:bookmarkEnd w:id="32"/>
    </w:p>
    <w:p w14:paraId="27EB60AB" w14:textId="77777777" w:rsidR="00B94818" w:rsidRPr="00B94818" w:rsidRDefault="00B94818" w:rsidP="00B94818"/>
    <w:p w14:paraId="654B749D" w14:textId="77777777" w:rsidR="003945F6" w:rsidRPr="00FA6AEB" w:rsidRDefault="003945F6" w:rsidP="003945F6">
      <w:pPr>
        <w:pStyle w:val="Kop3"/>
      </w:pPr>
      <w:bookmarkStart w:id="33" w:name="_Toc5974424"/>
      <w:r w:rsidRPr="00FA6AEB">
        <w:t>Voorbereiding</w:t>
      </w:r>
      <w:bookmarkEnd w:id="33"/>
    </w:p>
    <w:p w14:paraId="2D435FF9" w14:textId="0787FE85" w:rsidR="003945F6" w:rsidRPr="00FA6AEB" w:rsidRDefault="003945F6" w:rsidP="003945F6">
      <w:r>
        <w:t>Kijk naar het beroepsprofiel van je eigen Bachelor/Master en naar die van Leefstijlcoach. Heb je een gedragscode; benut deze dan ook. Maak een mindmap waarin je cliënten/ aandoeningen/ hulpvragen beschrijft die wel binnen jouw expertise zullen vallen, en maak een mindmap waarin je weergeeft welke er niet binnen zullen vallen. Arceer de cliënten/ hulpvragen waarvan je slechts een deel zou kunnen begeleiden, en waarbij je het lastig vindt of je in dat geval wel of niet moet doorverwijzen. Maak vervolgens een lijst van je eigen netwerk waarin je aanpalende expertise terugvindt. Neem je mindmaps en netwerklijst (digitaal of op papier) mee naar de bijeenkomst.</w:t>
      </w:r>
      <w:r w:rsidR="003628A2">
        <w:t xml:space="preserve"> </w:t>
      </w:r>
      <w:r w:rsidRPr="00FA6AEB">
        <w:t>Zet je uitwerking (inclusief een correcte verwijzing naar de bronnen) in de ELO (</w:t>
      </w:r>
      <w:hyperlink r:id="rId13" w:history="1">
        <w:r w:rsidRPr="00FA6AEB">
          <w:rPr>
            <w:rStyle w:val="Hyperlink"/>
          </w:rPr>
          <w:t>klik hier</w:t>
        </w:r>
      </w:hyperlink>
      <w:r w:rsidRPr="00FA6AEB">
        <w:t>).</w:t>
      </w:r>
    </w:p>
    <w:p w14:paraId="0CC59519" w14:textId="77777777" w:rsidR="003945F6" w:rsidRDefault="003945F6" w:rsidP="003945F6">
      <w:pPr>
        <w:pStyle w:val="Kop3"/>
      </w:pPr>
    </w:p>
    <w:p w14:paraId="12F5980E" w14:textId="77777777" w:rsidR="003945F6" w:rsidRPr="00FA6AEB" w:rsidRDefault="003945F6" w:rsidP="003945F6">
      <w:pPr>
        <w:pStyle w:val="Kop3"/>
      </w:pPr>
      <w:bookmarkStart w:id="34" w:name="_Toc5974425"/>
      <w:r w:rsidRPr="00FA6AEB">
        <w:t>Bronnen</w:t>
      </w:r>
      <w:bookmarkEnd w:id="34"/>
    </w:p>
    <w:p w14:paraId="72D71EDC" w14:textId="0EDB1831" w:rsidR="000E5BE3" w:rsidRDefault="00B94818" w:rsidP="003945F6">
      <w:r>
        <w:t>Beroepsprofiel van jouw Bachelor/Master</w:t>
      </w:r>
    </w:p>
    <w:p w14:paraId="063BBEC9" w14:textId="77777777" w:rsidR="000E5BE3" w:rsidRDefault="000E5BE3">
      <w:pPr>
        <w:spacing w:after="200" w:line="276" w:lineRule="auto"/>
      </w:pPr>
      <w:r>
        <w:br w:type="page"/>
      </w:r>
    </w:p>
    <w:p w14:paraId="0955ED4C" w14:textId="7439388D" w:rsidR="00797A55" w:rsidRPr="00797A55" w:rsidRDefault="00797A55" w:rsidP="00797A55">
      <w:pPr>
        <w:pStyle w:val="Kop2"/>
      </w:pPr>
      <w:bookmarkStart w:id="35" w:name="_Toc5974426"/>
      <w:bookmarkStart w:id="36" w:name="_Toc5975876"/>
      <w:r>
        <w:lastRenderedPageBreak/>
        <w:t>Lesdag 8A</w:t>
      </w:r>
      <w:r w:rsidRPr="00797A55">
        <w:t xml:space="preserve"> </w:t>
      </w:r>
      <w:r>
        <w:t xml:space="preserve">- </w:t>
      </w:r>
      <w:r w:rsidRPr="00797A55">
        <w:t>Fasen gedragsverandering (</w:t>
      </w:r>
      <w:r w:rsidR="00CB5341">
        <w:t>voorbeschouwing</w:t>
      </w:r>
      <w:r w:rsidRPr="00797A55">
        <w:t xml:space="preserve"> en </w:t>
      </w:r>
      <w:r w:rsidR="00CB5341">
        <w:t>beschouwing</w:t>
      </w:r>
      <w:r w:rsidRPr="00797A55">
        <w:t>)</w:t>
      </w:r>
      <w:bookmarkEnd w:id="35"/>
      <w:bookmarkEnd w:id="36"/>
    </w:p>
    <w:p w14:paraId="407D2E5D" w14:textId="77777777" w:rsidR="00797A55" w:rsidRPr="00FA6AEB" w:rsidRDefault="00797A55" w:rsidP="00797A55">
      <w:pPr>
        <w:pStyle w:val="Kop3"/>
      </w:pPr>
      <w:bookmarkStart w:id="37" w:name="_Toc5974427"/>
      <w:r w:rsidRPr="00FA6AEB">
        <w:t>Leeruitkomsten</w:t>
      </w:r>
      <w:bookmarkEnd w:id="37"/>
    </w:p>
    <w:p w14:paraId="4AB608A9" w14:textId="4B7A3830" w:rsidR="00797A55" w:rsidRDefault="00797A55" w:rsidP="00797A55">
      <w:r w:rsidRPr="00797A55">
        <w:t>De student herkent de fase van gedragsverandering bij de cliënt en stelt in samenspraak met de cliënt hierbij passende doelen op.</w:t>
      </w:r>
    </w:p>
    <w:p w14:paraId="2ACA64ED" w14:textId="77777777" w:rsidR="00797A55" w:rsidRPr="00FA6AEB" w:rsidRDefault="00797A55" w:rsidP="00797A55"/>
    <w:p w14:paraId="4477275E" w14:textId="77777777" w:rsidR="00797A55" w:rsidRPr="00FA6AEB" w:rsidRDefault="00797A55" w:rsidP="00797A55">
      <w:pPr>
        <w:pStyle w:val="Kop3"/>
      </w:pPr>
      <w:bookmarkStart w:id="38" w:name="_Toc5974428"/>
      <w:r w:rsidRPr="00FA6AEB">
        <w:t>Inhoud</w:t>
      </w:r>
      <w:bookmarkEnd w:id="38"/>
    </w:p>
    <w:p w14:paraId="0BF86BFA" w14:textId="77777777" w:rsidR="00797A55" w:rsidRDefault="00797A55" w:rsidP="00797A55">
      <w:r>
        <w:t xml:space="preserve">In de les wordt het verschil tussen resultaat- en procesdoelen behandeld, met daaraan gekoppeld de eerste 2 fasen van het model van Fasen van Gedragsverandering. De tools die je als leefstijlcoach in kan zetten bij een cliënt in deze fasen worden verder geoefend, waarmee een eerste stap van gesprekstechnieken naar coaching gezet wordt. De toepassing van motiverende gespreksvoering wordt hiermee steeds duidelijker. </w:t>
      </w:r>
    </w:p>
    <w:p w14:paraId="545309BF" w14:textId="77777777" w:rsidR="00797A55" w:rsidRDefault="00797A55" w:rsidP="00797A55">
      <w:r>
        <w:t xml:space="preserve"> </w:t>
      </w:r>
    </w:p>
    <w:p w14:paraId="44559E86" w14:textId="10A9B982" w:rsidR="00797A55" w:rsidRPr="00FA6AEB" w:rsidRDefault="00797A55" w:rsidP="00797A55">
      <w:r>
        <w:t>Deze les draagt bij aan de gespreksvaardigheden video.</w:t>
      </w:r>
    </w:p>
    <w:p w14:paraId="7252413D" w14:textId="77777777" w:rsidR="00797A55" w:rsidRDefault="00797A55" w:rsidP="00797A55">
      <w:pPr>
        <w:pStyle w:val="Kop3"/>
      </w:pPr>
    </w:p>
    <w:p w14:paraId="23AF56D8" w14:textId="6E70A40C" w:rsidR="00797A55" w:rsidRPr="00FA6AEB" w:rsidRDefault="00797A55" w:rsidP="00797A55">
      <w:pPr>
        <w:pStyle w:val="Kop3"/>
      </w:pPr>
      <w:bookmarkStart w:id="39" w:name="_Toc5974429"/>
      <w:r w:rsidRPr="00FA6AEB">
        <w:t>Voorbereiding</w:t>
      </w:r>
      <w:bookmarkEnd w:id="39"/>
    </w:p>
    <w:p w14:paraId="5872644E" w14:textId="77824E3B" w:rsidR="00797A55" w:rsidRDefault="00FB5F7C" w:rsidP="00797A55">
      <w:r>
        <w:t>Lees h</w:t>
      </w:r>
      <w:r w:rsidR="00797A55">
        <w:t>oo</w:t>
      </w:r>
      <w:r w:rsidR="005E752A">
        <w:t xml:space="preserve">fdstuk 10 en 12 uit het boek ‘Motiverende gespreksvoering’. </w:t>
      </w:r>
    </w:p>
    <w:p w14:paraId="377EE91E" w14:textId="77777777" w:rsidR="00797A55" w:rsidRDefault="00797A55" w:rsidP="00797A55">
      <w:r>
        <w:t xml:space="preserve"> </w:t>
      </w:r>
    </w:p>
    <w:p w14:paraId="4EA5ECE9" w14:textId="43E6D29F" w:rsidR="00797A55" w:rsidRPr="00FA6AEB" w:rsidRDefault="00797A55" w:rsidP="00797A55">
      <w:r>
        <w:t>In voorbereiding op de les is het van belang dat je de in te zetten tools kent en in de basis geoefend hebt. Dit betekent dat je de ambivalentiematrix en meetlatten bij minstens 3 gedragingen gaat toepassen. Een gedraging is iets wat iemand graag zou willen veranderen, zoals stoppen met roken, meer water drinken, eerder naar bed gaan, meer tijd nemen om een boek te lezen. Deze 3 gedragingen kan je bij 1 iemand uitvragen, maar het mogen uiteraard ook verschillende mensen zijn. Benut ook je eerder geleerde gesprekstechnieken om eerst contact te maken en uit te vragen waar iemand mee zit. Wanneer je de gedraging samen helder hebt, zet je de tools in. Tot slot probeer je samen een doel te formuleren. Neem een uitwerking (papier of digitaal) van ieder gesprek met de ingevulde tools en het geformuleerde doel mee naar de bijeenkomst.</w:t>
      </w:r>
    </w:p>
    <w:p w14:paraId="21EA7B40" w14:textId="77777777" w:rsidR="00797A55" w:rsidRDefault="00797A55" w:rsidP="00797A55">
      <w:pPr>
        <w:pStyle w:val="Kop3"/>
      </w:pPr>
    </w:p>
    <w:p w14:paraId="4E7E807C" w14:textId="436F5A5D" w:rsidR="00797A55" w:rsidRPr="00FA6AEB" w:rsidRDefault="00797A55" w:rsidP="00797A55">
      <w:pPr>
        <w:pStyle w:val="Kop3"/>
      </w:pPr>
      <w:bookmarkStart w:id="40" w:name="_Toc5974430"/>
      <w:r w:rsidRPr="00FA6AEB">
        <w:t>Bronnen</w:t>
      </w:r>
      <w:bookmarkEnd w:id="40"/>
    </w:p>
    <w:p w14:paraId="40A092CB" w14:textId="53B0BDA5" w:rsidR="00797A55" w:rsidRPr="00EF7C37" w:rsidRDefault="00EF7C37" w:rsidP="00EF7C37">
      <w:pPr>
        <w:rPr>
          <w:i/>
          <w:iCs/>
          <w:color w:val="auto"/>
          <w:sz w:val="22"/>
        </w:rPr>
      </w:pPr>
      <w:r>
        <w:rPr>
          <w:i/>
          <w:iCs/>
        </w:rPr>
        <w:t xml:space="preserve">Miller W.R., Rollnick S. (2018). Motiverende Gespreksvoering, Ekklesia (17-460). </w:t>
      </w:r>
      <w:r>
        <w:rPr>
          <w:i/>
          <w:iCs/>
        </w:rPr>
        <w:br/>
        <w:t>ISBN 978 90 75569 704</w:t>
      </w:r>
      <w:r w:rsidR="00FB5F7C">
        <w:rPr>
          <w:i/>
          <w:iCs/>
        </w:rPr>
        <w:t xml:space="preserve"> </w:t>
      </w:r>
      <w:r w:rsidR="00797A55" w:rsidRPr="00797A55">
        <w:t xml:space="preserve"> </w:t>
      </w:r>
    </w:p>
    <w:p w14:paraId="0D168F15" w14:textId="77777777" w:rsidR="00B76FF9" w:rsidRDefault="00B76FF9">
      <w:pPr>
        <w:spacing w:after="200" w:line="276" w:lineRule="auto"/>
        <w:rPr>
          <w:rFonts w:asciiTheme="majorHAnsi" w:eastAsiaTheme="majorEastAsia" w:hAnsiTheme="majorHAnsi" w:cstheme="majorBidi"/>
          <w:color w:val="512A5B" w:themeColor="accent1"/>
          <w:sz w:val="36"/>
          <w:szCs w:val="26"/>
        </w:rPr>
      </w:pPr>
      <w:r>
        <w:br w:type="page"/>
      </w:r>
    </w:p>
    <w:p w14:paraId="7A209DFA" w14:textId="54319463" w:rsidR="00797A55" w:rsidRPr="00797A55" w:rsidRDefault="00797A55" w:rsidP="00797A55">
      <w:pPr>
        <w:pStyle w:val="Kop2"/>
      </w:pPr>
      <w:bookmarkStart w:id="41" w:name="_Toc5974431"/>
      <w:bookmarkStart w:id="42" w:name="_Toc5975877"/>
      <w:r>
        <w:lastRenderedPageBreak/>
        <w:t>Lesdag 8B</w:t>
      </w:r>
      <w:r w:rsidRPr="00797A55">
        <w:t xml:space="preserve"> </w:t>
      </w:r>
      <w:r>
        <w:t xml:space="preserve">- </w:t>
      </w:r>
      <w:r w:rsidRPr="00797A55">
        <w:t>Oefenen MVG met doelen opstellen</w:t>
      </w:r>
      <w:bookmarkEnd w:id="41"/>
      <w:bookmarkEnd w:id="42"/>
    </w:p>
    <w:p w14:paraId="50596EA3" w14:textId="77777777" w:rsidR="00797A55" w:rsidRPr="00FA6AEB" w:rsidRDefault="00797A55" w:rsidP="00797A55">
      <w:pPr>
        <w:pStyle w:val="Kop3"/>
      </w:pPr>
      <w:bookmarkStart w:id="43" w:name="_Toc5974432"/>
      <w:r w:rsidRPr="00FA6AEB">
        <w:t>Leeruitkomsten</w:t>
      </w:r>
      <w:bookmarkEnd w:id="43"/>
    </w:p>
    <w:p w14:paraId="324B68D3" w14:textId="21FFDF3E" w:rsidR="00797A55" w:rsidRDefault="00797A55" w:rsidP="00797A55">
      <w:r w:rsidRPr="00797A55">
        <w:t>De student herkent de fase van gedragsverandering bij de cliënt en stelt in samenspraak met de cliënt hierbij passende doelen op.</w:t>
      </w:r>
    </w:p>
    <w:p w14:paraId="70241680" w14:textId="77777777" w:rsidR="00797A55" w:rsidRPr="00FA6AEB" w:rsidRDefault="00797A55" w:rsidP="00797A55"/>
    <w:p w14:paraId="12012692" w14:textId="77777777" w:rsidR="00797A55" w:rsidRPr="00FA6AEB" w:rsidRDefault="00797A55" w:rsidP="00797A55">
      <w:pPr>
        <w:pStyle w:val="Kop3"/>
      </w:pPr>
      <w:bookmarkStart w:id="44" w:name="_Toc5974433"/>
      <w:r w:rsidRPr="00FA6AEB">
        <w:t>Inhoud</w:t>
      </w:r>
      <w:bookmarkEnd w:id="44"/>
    </w:p>
    <w:p w14:paraId="710B96BE" w14:textId="77777777" w:rsidR="00797A55" w:rsidRPr="00797A55" w:rsidRDefault="00797A55" w:rsidP="003E30F2">
      <w:pPr>
        <w:rPr>
          <w:bCs/>
        </w:rPr>
      </w:pPr>
      <w:bookmarkStart w:id="45" w:name="_Toc5974434"/>
      <w:r w:rsidRPr="00797A55">
        <w:t>In het tweede deel van deze dag wordt verder door gegaan op het eerste deel, waardoor er geen losse voorbereiding voor staat. Het inzetten van coaching om te kunnen werken aan het veranderen van gedrag staat centraal, waarbij met de basishouding van motiverende gespreksvoering wordt geoefend. Verschillende methodieken voor het stellen van doelen komen aan bod, zodat de leefstijlprofessional hierin een keuze kan maken die passend is bij de situatie van de cliënt. Ook het aspect van monitoring wordt in de bijeenkomst behandeld.</w:t>
      </w:r>
      <w:bookmarkEnd w:id="45"/>
      <w:r w:rsidRPr="00797A55">
        <w:t xml:space="preserve"> </w:t>
      </w:r>
    </w:p>
    <w:p w14:paraId="64A2E936" w14:textId="77777777" w:rsidR="00797A55" w:rsidRPr="00797A55" w:rsidRDefault="00797A55" w:rsidP="00797A55">
      <w:pPr>
        <w:pStyle w:val="Kop3"/>
        <w:rPr>
          <w:rFonts w:asciiTheme="minorHAnsi" w:eastAsiaTheme="minorHAnsi" w:hAnsiTheme="minorHAnsi" w:cstheme="minorBidi"/>
          <w:bCs w:val="0"/>
          <w:color w:val="000000"/>
          <w:szCs w:val="22"/>
        </w:rPr>
      </w:pPr>
      <w:r w:rsidRPr="00797A55">
        <w:rPr>
          <w:rFonts w:asciiTheme="minorHAnsi" w:eastAsiaTheme="minorHAnsi" w:hAnsiTheme="minorHAnsi" w:cstheme="minorBidi"/>
          <w:bCs w:val="0"/>
          <w:color w:val="000000"/>
          <w:szCs w:val="22"/>
        </w:rPr>
        <w:t xml:space="preserve"> </w:t>
      </w:r>
    </w:p>
    <w:p w14:paraId="7DA9920A" w14:textId="6265FAB0" w:rsidR="00797A55" w:rsidRDefault="00797A55" w:rsidP="00797A55">
      <w:pPr>
        <w:pStyle w:val="Kop3"/>
        <w:rPr>
          <w:rFonts w:asciiTheme="minorHAnsi" w:eastAsiaTheme="minorHAnsi" w:hAnsiTheme="minorHAnsi" w:cstheme="minorBidi"/>
          <w:bCs w:val="0"/>
          <w:color w:val="000000"/>
          <w:szCs w:val="22"/>
        </w:rPr>
      </w:pPr>
      <w:bookmarkStart w:id="46" w:name="_Toc5974435"/>
      <w:r w:rsidRPr="00797A55">
        <w:rPr>
          <w:rFonts w:asciiTheme="minorHAnsi" w:eastAsiaTheme="minorHAnsi" w:hAnsiTheme="minorHAnsi" w:cstheme="minorBidi"/>
          <w:bCs w:val="0"/>
          <w:color w:val="000000"/>
          <w:szCs w:val="22"/>
        </w:rPr>
        <w:t>Deze les draagt bij aan de coaching video.</w:t>
      </w:r>
      <w:bookmarkEnd w:id="46"/>
    </w:p>
    <w:p w14:paraId="7D4F2819" w14:textId="77777777" w:rsidR="00797A55" w:rsidRPr="00797A55" w:rsidRDefault="00797A55" w:rsidP="00797A55"/>
    <w:p w14:paraId="6D5483C3" w14:textId="77777777" w:rsidR="00797A55" w:rsidRPr="00FA6AEB" w:rsidRDefault="00797A55" w:rsidP="00797A55">
      <w:pPr>
        <w:pStyle w:val="Kop3"/>
      </w:pPr>
      <w:bookmarkStart w:id="47" w:name="_Toc5974436"/>
      <w:r w:rsidRPr="00FA6AEB">
        <w:t>Voorbereiding</w:t>
      </w:r>
      <w:bookmarkEnd w:id="47"/>
    </w:p>
    <w:p w14:paraId="5E4FD30A" w14:textId="4966EA5E" w:rsidR="00797A55" w:rsidRDefault="00797A55" w:rsidP="00797A55">
      <w:r>
        <w:t>Le</w:t>
      </w:r>
      <w:r w:rsidR="00D768E6">
        <w:t>es h</w:t>
      </w:r>
      <w:r>
        <w:t>oo</w:t>
      </w:r>
      <w:r w:rsidR="00D768E6">
        <w:t xml:space="preserve">fdstuk 13 t/m 16 uit het boek ‘Motiverende gespreksvoering’. </w:t>
      </w:r>
    </w:p>
    <w:p w14:paraId="7788D5D0" w14:textId="77777777" w:rsidR="00797A55" w:rsidRDefault="00797A55" w:rsidP="00797A55">
      <w:pPr>
        <w:pStyle w:val="Kop3"/>
      </w:pPr>
    </w:p>
    <w:p w14:paraId="577F8BB7" w14:textId="77777777" w:rsidR="00797A55" w:rsidRPr="00FA6AEB" w:rsidRDefault="00797A55" w:rsidP="00797A55">
      <w:pPr>
        <w:pStyle w:val="Kop3"/>
      </w:pPr>
      <w:bookmarkStart w:id="48" w:name="_Toc5974437"/>
      <w:r w:rsidRPr="00FA6AEB">
        <w:t>Bronnen</w:t>
      </w:r>
      <w:bookmarkEnd w:id="48"/>
    </w:p>
    <w:p w14:paraId="12DBC5F7" w14:textId="7059733D" w:rsidR="00797A55" w:rsidRPr="00D768E6" w:rsidRDefault="00D768E6" w:rsidP="00D768E6">
      <w:pPr>
        <w:rPr>
          <w:i/>
          <w:iCs/>
          <w:color w:val="auto"/>
          <w:sz w:val="22"/>
        </w:rPr>
      </w:pPr>
      <w:r>
        <w:rPr>
          <w:i/>
          <w:iCs/>
        </w:rPr>
        <w:t xml:space="preserve">Miller W.R., Rollnick S. (2018). Motiverende Gespreksvoering, Ekklesia (17-460). </w:t>
      </w:r>
      <w:r>
        <w:rPr>
          <w:i/>
          <w:iCs/>
        </w:rPr>
        <w:br/>
        <w:t>ISBN 978 90 75569 704</w:t>
      </w:r>
      <w:r w:rsidR="00797A55">
        <w:br w:type="page"/>
      </w:r>
    </w:p>
    <w:p w14:paraId="3B77E4ED" w14:textId="3AB62B6C" w:rsidR="000E5BE3" w:rsidRPr="00FA6AEB" w:rsidRDefault="000E5BE3" w:rsidP="000E5BE3">
      <w:pPr>
        <w:pStyle w:val="Kop2"/>
      </w:pPr>
      <w:bookmarkStart w:id="49" w:name="_Toc5974438"/>
      <w:bookmarkStart w:id="50" w:name="_Toc5975878"/>
      <w:r>
        <w:lastRenderedPageBreak/>
        <w:t xml:space="preserve">Lesdag </w:t>
      </w:r>
      <w:r w:rsidR="1840DBC5">
        <w:t>9A</w:t>
      </w:r>
      <w:r w:rsidRPr="00FA6AEB">
        <w:t xml:space="preserve">: </w:t>
      </w:r>
      <w:r>
        <w:t>Fasen gedragsverandering (</w:t>
      </w:r>
      <w:r w:rsidR="00CB5341">
        <w:t>beslissing</w:t>
      </w:r>
      <w:r>
        <w:t xml:space="preserve"> en actie</w:t>
      </w:r>
      <w:r w:rsidR="00CB5341">
        <w:t>ve verandering</w:t>
      </w:r>
      <w:r>
        <w:t>)</w:t>
      </w:r>
      <w:bookmarkEnd w:id="49"/>
      <w:bookmarkEnd w:id="50"/>
      <w:r>
        <w:t xml:space="preserve"> </w:t>
      </w:r>
    </w:p>
    <w:p w14:paraId="0981D2F4" w14:textId="0919BAA2" w:rsidR="000E5BE3" w:rsidRPr="002D5FFE" w:rsidRDefault="003200E8" w:rsidP="003200E8">
      <w:pPr>
        <w:tabs>
          <w:tab w:val="left" w:pos="2025"/>
        </w:tabs>
        <w:rPr>
          <w:rFonts w:ascii="Arial" w:hAnsi="Arial" w:cs="Arial"/>
        </w:rPr>
      </w:pPr>
      <w:r>
        <w:rPr>
          <w:rFonts w:ascii="Arial" w:hAnsi="Arial" w:cs="Arial"/>
        </w:rPr>
        <w:tab/>
      </w:r>
    </w:p>
    <w:p w14:paraId="5486819A" w14:textId="77777777" w:rsidR="000E5BE3" w:rsidRPr="002D5FFE" w:rsidRDefault="00B364EE" w:rsidP="00FF7E25">
      <w:pPr>
        <w:pStyle w:val="Kop3"/>
        <w:rPr>
          <w:rFonts w:ascii="Arial" w:hAnsi="Arial" w:cs="Arial"/>
          <w:sz w:val="24"/>
          <w:szCs w:val="24"/>
        </w:rPr>
      </w:pPr>
      <w:bookmarkStart w:id="51" w:name="_Toc5974439"/>
      <w:r w:rsidRPr="00FA6AEB">
        <w:t>Leeruitkomsten</w:t>
      </w:r>
      <w:bookmarkEnd w:id="51"/>
    </w:p>
    <w:p w14:paraId="4726DC2B" w14:textId="77777777" w:rsidR="000E5BE3" w:rsidRPr="00C50C8C" w:rsidRDefault="000E5BE3" w:rsidP="000E5BE3">
      <w:pPr>
        <w:rPr>
          <w:rFonts w:cs="Arial"/>
          <w:szCs w:val="18"/>
        </w:rPr>
      </w:pPr>
      <w:r w:rsidRPr="00C50C8C">
        <w:rPr>
          <w:rFonts w:eastAsia="Arial" w:cs="Arial"/>
          <w:color w:val="000000" w:themeColor="text1"/>
          <w:szCs w:val="18"/>
        </w:rPr>
        <w:t>De student herkent de fase van gedragsverandering bij de cliënt en stelt in samenspraak met de cliënt een hierbij passend leefstijlplan gericht op het verhogen op eigen-effectiviteit op, waarbij rekening behouden wordt met cultuur en gezondheidsvaardigheden</w:t>
      </w:r>
      <w:r w:rsidRPr="00C50C8C">
        <w:rPr>
          <w:rFonts w:eastAsia="Arial" w:cs="Arial"/>
          <w:szCs w:val="18"/>
        </w:rPr>
        <w:t>.</w:t>
      </w:r>
    </w:p>
    <w:p w14:paraId="71E8D790" w14:textId="77777777" w:rsidR="00FF7E25" w:rsidRDefault="00FF7E25" w:rsidP="000E5BE3">
      <w:pPr>
        <w:rPr>
          <w:rFonts w:ascii="Arial" w:hAnsi="Arial" w:cs="Arial"/>
          <w:sz w:val="24"/>
          <w:szCs w:val="24"/>
        </w:rPr>
      </w:pPr>
    </w:p>
    <w:p w14:paraId="11F39127" w14:textId="3D6248BD" w:rsidR="00FF7E25" w:rsidRDefault="00FF7E25" w:rsidP="00FF7E25">
      <w:pPr>
        <w:pStyle w:val="Kop3"/>
      </w:pPr>
      <w:bookmarkStart w:id="52" w:name="_Toc5974440"/>
      <w:r>
        <w:t>Inhoud</w:t>
      </w:r>
      <w:bookmarkEnd w:id="52"/>
    </w:p>
    <w:p w14:paraId="7DA04012" w14:textId="7EC3E933" w:rsidR="000E5BE3" w:rsidRPr="00C50C8C" w:rsidRDefault="00C50C8C" w:rsidP="00C50C8C">
      <w:r w:rsidRPr="00C50C8C">
        <w:rPr>
          <w:rFonts w:eastAsia="Arial" w:cs="Arial"/>
          <w:szCs w:val="24"/>
        </w:rPr>
        <w:t xml:space="preserve">Gedurende de bijeenkomst wordt middels interviewen en rollenspellen ingegaan op de theorie en toepassing van de eigen-effectiviteit binnen een leefstijlplan. De ontworpen plannen n.a.v. de beschreven casus hierboven vormen de basis om verder te exploreren hoe je als leefstijlcoach aan kan sluiten bij de cliënt en dus ondersteuning op maat kan bieden. Deze les draagt bij aan de coachvaardigheden video. </w:t>
      </w:r>
    </w:p>
    <w:p w14:paraId="0846F207" w14:textId="77777777" w:rsidR="00FF7E25" w:rsidRDefault="00FF7E25" w:rsidP="000E5BE3">
      <w:pPr>
        <w:rPr>
          <w:rFonts w:ascii="Arial" w:hAnsi="Arial" w:cs="Arial"/>
          <w:sz w:val="24"/>
          <w:szCs w:val="24"/>
        </w:rPr>
      </w:pPr>
    </w:p>
    <w:p w14:paraId="2E38337C" w14:textId="22FAC245" w:rsidR="00FF7E25" w:rsidRPr="002D5FFE" w:rsidRDefault="00FF7E25" w:rsidP="00FF7E25">
      <w:pPr>
        <w:pStyle w:val="Kop3"/>
        <w:rPr>
          <w:rFonts w:ascii="Arial" w:hAnsi="Arial" w:cs="Arial"/>
          <w:sz w:val="24"/>
          <w:szCs w:val="24"/>
        </w:rPr>
      </w:pPr>
      <w:bookmarkStart w:id="53" w:name="_Toc5974441"/>
      <w:r>
        <w:t>Voorbereiding</w:t>
      </w:r>
      <w:bookmarkEnd w:id="53"/>
      <w:r>
        <w:t xml:space="preserve"> </w:t>
      </w:r>
    </w:p>
    <w:p w14:paraId="3E535623" w14:textId="21630117" w:rsidR="00117E28" w:rsidRPr="00117E28" w:rsidRDefault="00F93A71" w:rsidP="00117E28">
      <w:pPr>
        <w:rPr>
          <w:rFonts w:cs="Arial"/>
          <w:szCs w:val="24"/>
        </w:rPr>
      </w:pPr>
      <w:r>
        <w:rPr>
          <w:rFonts w:eastAsia="Arial" w:cs="Arial"/>
          <w:szCs w:val="24"/>
        </w:rPr>
        <w:t>Lees h</w:t>
      </w:r>
      <w:r w:rsidR="00117E28" w:rsidRPr="00117E28">
        <w:rPr>
          <w:rFonts w:eastAsia="Arial" w:cs="Arial"/>
          <w:szCs w:val="24"/>
        </w:rPr>
        <w:t xml:space="preserve">oofdstuk </w:t>
      </w:r>
      <w:r>
        <w:rPr>
          <w:rFonts w:eastAsia="Arial" w:cs="Arial"/>
          <w:szCs w:val="24"/>
        </w:rPr>
        <w:t>5 uit het boek ‘</w:t>
      </w:r>
      <w:r w:rsidR="003B0BDC">
        <w:rPr>
          <w:rFonts w:eastAsia="Arial" w:cs="Arial"/>
          <w:szCs w:val="24"/>
        </w:rPr>
        <w:t>G</w:t>
      </w:r>
      <w:r>
        <w:rPr>
          <w:rFonts w:eastAsia="Arial" w:cs="Arial"/>
          <w:szCs w:val="24"/>
        </w:rPr>
        <w:t>e</w:t>
      </w:r>
      <w:r w:rsidR="00117E28" w:rsidRPr="00117E28">
        <w:rPr>
          <w:rFonts w:eastAsia="Arial" w:cs="Arial"/>
          <w:szCs w:val="24"/>
        </w:rPr>
        <w:t>zon</w:t>
      </w:r>
      <w:r>
        <w:rPr>
          <w:rFonts w:eastAsia="Arial" w:cs="Arial"/>
          <w:szCs w:val="24"/>
        </w:rPr>
        <w:t xml:space="preserve">dheidsbevordering en leefstijl’, </w:t>
      </w:r>
      <w:r w:rsidR="003B0BDC">
        <w:rPr>
          <w:rFonts w:eastAsia="Arial" w:cs="Arial"/>
          <w:szCs w:val="24"/>
        </w:rPr>
        <w:t xml:space="preserve">deel V van het boek ‘Motiverende gespreksvoering’ en de drie </w:t>
      </w:r>
      <w:r w:rsidR="00D77DC9">
        <w:rPr>
          <w:rFonts w:eastAsia="Arial" w:cs="Arial"/>
          <w:szCs w:val="24"/>
        </w:rPr>
        <w:t xml:space="preserve">artikelen (zie ELO). </w:t>
      </w:r>
      <w:r w:rsidR="003B0BDC">
        <w:rPr>
          <w:rFonts w:eastAsia="Arial" w:cs="Arial"/>
          <w:szCs w:val="24"/>
        </w:rPr>
        <w:t xml:space="preserve"> </w:t>
      </w:r>
      <w:r w:rsidR="00117E28" w:rsidRPr="00117E28">
        <w:rPr>
          <w:rFonts w:eastAsia="Arial" w:cs="Arial"/>
          <w:szCs w:val="24"/>
        </w:rPr>
        <w:t xml:space="preserve"> </w:t>
      </w:r>
    </w:p>
    <w:p w14:paraId="4081D3A3" w14:textId="570A2E01" w:rsidR="00117E28" w:rsidRPr="00117E28" w:rsidRDefault="00117E28" w:rsidP="00117E28">
      <w:pPr>
        <w:rPr>
          <w:rFonts w:cs="Arial"/>
          <w:szCs w:val="24"/>
        </w:rPr>
      </w:pPr>
      <w:r w:rsidRPr="00117E28">
        <w:rPr>
          <w:rFonts w:eastAsia="Arial" w:cs="Arial"/>
          <w:szCs w:val="24"/>
        </w:rPr>
        <w:t xml:space="preserve"> </w:t>
      </w:r>
    </w:p>
    <w:p w14:paraId="4FA0ED4E" w14:textId="77777777" w:rsidR="00117E28" w:rsidRPr="00117E28" w:rsidRDefault="00117E28" w:rsidP="00117E28">
      <w:pPr>
        <w:rPr>
          <w:rFonts w:cs="Arial"/>
          <w:szCs w:val="24"/>
        </w:rPr>
      </w:pPr>
      <w:r w:rsidRPr="00117E28">
        <w:rPr>
          <w:rFonts w:eastAsia="Arial" w:cs="Arial"/>
          <w:szCs w:val="24"/>
        </w:rPr>
        <w:t xml:space="preserve">Neem de volgende cliënt voor ogen: </w:t>
      </w:r>
    </w:p>
    <w:p w14:paraId="6BBCA20C" w14:textId="77777777" w:rsidR="00117E28" w:rsidRPr="00117E28" w:rsidRDefault="00117E28" w:rsidP="00117E28">
      <w:pPr>
        <w:ind w:left="708"/>
        <w:rPr>
          <w:rFonts w:cs="Arial"/>
          <w:szCs w:val="24"/>
        </w:rPr>
      </w:pPr>
      <w:r w:rsidRPr="00117E28">
        <w:rPr>
          <w:rFonts w:eastAsia="Arial" w:cs="Arial"/>
          <w:szCs w:val="24"/>
        </w:rPr>
        <w:t xml:space="preserve">Een vrouw van 34 jaar die 3 jaar terug is gevlucht uit Griekenland i.v.m. een conflictsituatie thuis. Ze heeft in haar geboorteland op een opleiding gezeten die vergelijkbaar is met het MBO in Nederland en is daar door het vluchten in jaar 2 mee gestopt. De Nederlandse taal kan ze inmiddels een klein beetje begrijpen en ze kan zich verstaanbaar maken voor dagdagelijkse zaken. Ze werkt inmiddels bij een buurthuis via een “inplaatsingsproject”, waardoor ze ook goedkoop in die wijk kan wonen. In het buurthuis heeft ze de verantwoordelijkheid voor de kinderopvang tot 4 jaar. Sinds ze in Nederland woont is haar BMI van 24 naar 28 gegaan, en ervaart ze steeds vaker klachten in haar gezondheid (bv. rugpijn, misselijk, grieperig). Haar huisarts heeft haar doorgestuurd naar de leefstijlcoach omdat het risico op een verder oplopend BMI groot is en zijn verwachting is dat de klachten in de gezondheid daardoor ook meer frequent zullen optreden. Door het gesprek bij de huisarts is de vrouw al overtuigd geraakt dat ze iets zal moeten veranderen om te voorkomen dat het erger wordt. Ook zij heeft haar lichaam zien veranderen en ze merkt dat ze aan de kinderen in het buurthuis niet meer de energie kan geven zoals ze voorheen kon. Ze heeft echter geen idee wat ze zou kunnen doen, en is daarom blij dat ze de afspraak bij de leefstijlcoach heeft. </w:t>
      </w:r>
    </w:p>
    <w:p w14:paraId="3EA1A8F6" w14:textId="77777777" w:rsidR="00117E28" w:rsidRPr="00117E28" w:rsidRDefault="00117E28" w:rsidP="00117E28">
      <w:pPr>
        <w:rPr>
          <w:rFonts w:cs="Arial"/>
          <w:szCs w:val="24"/>
        </w:rPr>
      </w:pPr>
      <w:r w:rsidRPr="00117E28">
        <w:rPr>
          <w:rFonts w:eastAsia="Arial" w:cs="Arial"/>
          <w:szCs w:val="24"/>
        </w:rPr>
        <w:t xml:space="preserve"> </w:t>
      </w:r>
    </w:p>
    <w:p w14:paraId="5ADBAFEB" w14:textId="77777777" w:rsidR="00117E28" w:rsidRPr="00117E28" w:rsidRDefault="00117E28" w:rsidP="00117E28">
      <w:pPr>
        <w:rPr>
          <w:rFonts w:cs="Arial"/>
          <w:szCs w:val="24"/>
        </w:rPr>
      </w:pPr>
      <w:r w:rsidRPr="00117E28">
        <w:rPr>
          <w:rFonts w:eastAsia="Arial" w:cs="Arial"/>
          <w:szCs w:val="24"/>
        </w:rPr>
        <w:t xml:space="preserve">Ontwerp een plan van aanpak voor een afspraak met de vrouw uit de casus, en voor een vervolgafspraak. Verwerk hetgeen je eerder al geleerd hebt over bijvoorbeeld de invloed van omgeving op gedrag, je gespreksvaardigheden en de nu aangereikte kennis over gezondheidsvaardigheden. Neem in je ontwerp ook mee hoe je rekening houdt met het overbrengen van je boodschap en hoe je gaat samenwerken met deze cliënt. Welke doelen formuleer je en hoe sluit je aan bij de fase van gedragsverandering? Ontwerp enerzijds jouw plan voor beide afspraken zoals jij die voor jezelf zou maken, en werk anderzijds ook de werkvormen uit die je in zou willen zetten bij deze cliënt in de afspraken. Neem je uitwerkingen op papier mee naar de les. </w:t>
      </w:r>
    </w:p>
    <w:p w14:paraId="62D85C72" w14:textId="77777777" w:rsidR="00FF7E25" w:rsidRDefault="00FF7E25" w:rsidP="000E5BE3">
      <w:pPr>
        <w:rPr>
          <w:rFonts w:ascii="Arial" w:hAnsi="Arial" w:cs="Arial"/>
          <w:sz w:val="24"/>
          <w:szCs w:val="24"/>
        </w:rPr>
      </w:pPr>
    </w:p>
    <w:p w14:paraId="0D62ED36" w14:textId="67A540C7" w:rsidR="00FF7E25" w:rsidRPr="002D5FFE" w:rsidRDefault="00C50C8C" w:rsidP="00FF7E25">
      <w:pPr>
        <w:pStyle w:val="Kop3"/>
        <w:rPr>
          <w:rFonts w:ascii="Arial" w:hAnsi="Arial" w:cs="Arial"/>
          <w:sz w:val="24"/>
          <w:szCs w:val="24"/>
        </w:rPr>
      </w:pPr>
      <w:bookmarkStart w:id="54" w:name="_Toc5974442"/>
      <w:r>
        <w:t>Bronnen</w:t>
      </w:r>
      <w:bookmarkEnd w:id="54"/>
      <w:r>
        <w:t xml:space="preserve"> </w:t>
      </w:r>
    </w:p>
    <w:p w14:paraId="0F03E809" w14:textId="77777777" w:rsidR="00AF5DFF" w:rsidRPr="00117E28" w:rsidRDefault="00AF5DFF" w:rsidP="00AF5DFF">
      <w:pPr>
        <w:spacing w:line="276" w:lineRule="auto"/>
        <w:rPr>
          <w:rFonts w:cs="Arial"/>
          <w:i/>
          <w:iCs/>
          <w:szCs w:val="18"/>
        </w:rPr>
      </w:pPr>
      <w:r w:rsidRPr="00117E28">
        <w:rPr>
          <w:rFonts w:cs="Arial"/>
          <w:i/>
          <w:iCs/>
          <w:szCs w:val="18"/>
        </w:rPr>
        <w:t xml:space="preserve">Miller W.R., Rollnick S. (2018). Motiverende Gespreksvoering, Ekklesia (17-460). </w:t>
      </w:r>
      <w:r w:rsidRPr="00117E28">
        <w:rPr>
          <w:rFonts w:cs="Arial"/>
          <w:i/>
          <w:iCs/>
          <w:szCs w:val="18"/>
        </w:rPr>
        <w:br/>
        <w:t>ISBN 978 90 75569 704</w:t>
      </w:r>
    </w:p>
    <w:p w14:paraId="49AFB1B2" w14:textId="77777777" w:rsidR="00AF5DFF" w:rsidRPr="00117E28" w:rsidRDefault="00AF5DFF" w:rsidP="00AF5DFF">
      <w:pPr>
        <w:spacing w:line="276" w:lineRule="auto"/>
        <w:rPr>
          <w:rFonts w:cs="Arial"/>
          <w:i/>
          <w:iCs/>
          <w:szCs w:val="18"/>
        </w:rPr>
      </w:pPr>
      <w:r w:rsidRPr="00117E28">
        <w:rPr>
          <w:rFonts w:cs="Arial"/>
          <w:i/>
          <w:iCs/>
          <w:szCs w:val="18"/>
        </w:rPr>
        <w:t>Lemmers L., Greeff de J. (2018). Gezondheidsbevordering en leefstijl, een praktische inleiding, Boom uitgevers Amsterdam. ISBN 9789024421534</w:t>
      </w:r>
    </w:p>
    <w:p w14:paraId="771E4099" w14:textId="77777777" w:rsidR="00AF5DFF" w:rsidRPr="00117E28" w:rsidRDefault="00AF5DFF" w:rsidP="00AF5DFF">
      <w:pPr>
        <w:rPr>
          <w:rFonts w:cs="Arial"/>
          <w:i/>
          <w:iCs/>
          <w:szCs w:val="18"/>
        </w:rPr>
      </w:pPr>
      <w:r w:rsidRPr="00117E28">
        <w:rPr>
          <w:rFonts w:cs="Arial"/>
          <w:i/>
          <w:iCs/>
          <w:szCs w:val="18"/>
        </w:rPr>
        <w:t xml:space="preserve">Engels, J., Wijenberg, E., &amp; Schepers, B. (2015). Handreiking zelfmanagement en Beperkte Gezondheidsvaardigheden, 1–50. </w:t>
      </w:r>
      <w:hyperlink r:id="rId14" w:history="1">
        <w:r w:rsidRPr="00117E28">
          <w:rPr>
            <w:rStyle w:val="Hyperlink"/>
            <w:rFonts w:cs="Arial"/>
            <w:i/>
            <w:iCs/>
            <w:szCs w:val="18"/>
          </w:rPr>
          <w:t>https://doi.org/10.1016/S0031-9422(00)86122-1</w:t>
        </w:r>
      </w:hyperlink>
    </w:p>
    <w:p w14:paraId="69D63936" w14:textId="77777777" w:rsidR="00AF5DFF" w:rsidRPr="00117E28" w:rsidRDefault="00AF5DFF" w:rsidP="00AF5DFF">
      <w:pPr>
        <w:rPr>
          <w:rFonts w:cs="Arial"/>
          <w:i/>
          <w:iCs/>
          <w:szCs w:val="18"/>
        </w:rPr>
      </w:pPr>
      <w:r w:rsidRPr="00117E28">
        <w:rPr>
          <w:rFonts w:cs="Arial"/>
          <w:i/>
          <w:iCs/>
          <w:szCs w:val="18"/>
        </w:rPr>
        <w:t xml:space="preserve">Heijmans, M., &amp; Waverijn, G. (2014). Gezondheidsvaardigheden van chronische zieken belangrijk voor zelfmanagement. </w:t>
      </w:r>
      <w:hyperlink r:id="rId15" w:history="1">
        <w:r w:rsidRPr="00117E28">
          <w:rPr>
            <w:rStyle w:val="Hyperlink"/>
            <w:rFonts w:cs="Arial"/>
            <w:i/>
            <w:iCs/>
            <w:szCs w:val="18"/>
          </w:rPr>
          <w:t>http://doi.org/10.1111/j.1749-6632.2009.03921.x</w:t>
        </w:r>
      </w:hyperlink>
    </w:p>
    <w:p w14:paraId="2B458C6F" w14:textId="59EBF11A" w:rsidR="00B76FF9" w:rsidRDefault="00AF5DFF" w:rsidP="00CB5341">
      <w:pPr>
        <w:rPr>
          <w:rFonts w:asciiTheme="majorHAnsi" w:eastAsiaTheme="majorEastAsia" w:hAnsiTheme="majorHAnsi" w:cstheme="majorBidi"/>
          <w:color w:val="512A5B" w:themeColor="accent1"/>
          <w:sz w:val="36"/>
          <w:szCs w:val="26"/>
        </w:rPr>
      </w:pPr>
      <w:r w:rsidRPr="00117E28">
        <w:rPr>
          <w:rFonts w:cs="Arial"/>
          <w:i/>
          <w:iCs/>
          <w:szCs w:val="18"/>
        </w:rPr>
        <w:t xml:space="preserve">Movisie, &amp; Brink, C. (2013). Zelfregie, eigen kracht, zelfredzaamheid en eigen verantwoordelijkheid: De begrippen ontward. </w:t>
      </w:r>
      <w:r w:rsidRPr="00117E28">
        <w:rPr>
          <w:rFonts w:cs="Arial"/>
          <w:i/>
          <w:iCs/>
          <w:szCs w:val="18"/>
          <w:lang w:val="en-US"/>
        </w:rPr>
        <w:t xml:space="preserve">Kennisdossier, (5), 1–26. </w:t>
      </w:r>
      <w:r w:rsidR="00B76FF9">
        <w:br w:type="page"/>
      </w:r>
    </w:p>
    <w:p w14:paraId="77AC2080" w14:textId="7B365D6C" w:rsidR="00AF5DFF" w:rsidRPr="00FA6AEB" w:rsidRDefault="00AF5DFF" w:rsidP="00AF5DFF">
      <w:pPr>
        <w:pStyle w:val="Kop2"/>
      </w:pPr>
      <w:bookmarkStart w:id="55" w:name="_Toc5974443"/>
      <w:bookmarkStart w:id="56" w:name="_Toc5975879"/>
      <w:r>
        <w:lastRenderedPageBreak/>
        <w:t xml:space="preserve">Lesdag </w:t>
      </w:r>
      <w:r w:rsidR="1840DBC5">
        <w:t>9B</w:t>
      </w:r>
      <w:r w:rsidRPr="00FA6AEB">
        <w:t xml:space="preserve">: </w:t>
      </w:r>
      <w:r w:rsidR="0027295B">
        <w:t xml:space="preserve">Leefstijlplan en tools MVG </w:t>
      </w:r>
      <w:r w:rsidR="1840DBC5">
        <w:t>voor</w:t>
      </w:r>
      <w:r w:rsidR="0027295B">
        <w:t xml:space="preserve"> eigen</w:t>
      </w:r>
      <w:r w:rsidR="1840DBC5">
        <w:t>-</w:t>
      </w:r>
      <w:r w:rsidR="0027295B">
        <w:t>effectiviteit</w:t>
      </w:r>
      <w:bookmarkEnd w:id="55"/>
      <w:bookmarkEnd w:id="56"/>
      <w:r w:rsidR="0027295B">
        <w:t xml:space="preserve"> </w:t>
      </w:r>
    </w:p>
    <w:p w14:paraId="2167D539" w14:textId="77777777" w:rsidR="00AF5DFF" w:rsidRPr="002D5FFE" w:rsidRDefault="00AF5DFF" w:rsidP="00AF5DFF">
      <w:pPr>
        <w:tabs>
          <w:tab w:val="left" w:pos="2025"/>
        </w:tabs>
        <w:rPr>
          <w:rFonts w:ascii="Arial" w:hAnsi="Arial" w:cs="Arial"/>
        </w:rPr>
      </w:pPr>
      <w:r>
        <w:rPr>
          <w:rFonts w:ascii="Arial" w:hAnsi="Arial" w:cs="Arial"/>
        </w:rPr>
        <w:tab/>
      </w:r>
    </w:p>
    <w:p w14:paraId="276BB5F6" w14:textId="77777777" w:rsidR="00AF5DFF" w:rsidRPr="002D5FFE" w:rsidRDefault="00AF5DFF" w:rsidP="00AF5DFF">
      <w:pPr>
        <w:pStyle w:val="Kop3"/>
        <w:rPr>
          <w:rFonts w:ascii="Arial" w:hAnsi="Arial" w:cs="Arial"/>
          <w:sz w:val="24"/>
          <w:szCs w:val="24"/>
        </w:rPr>
      </w:pPr>
      <w:bookmarkStart w:id="57" w:name="_Toc5974444"/>
      <w:r w:rsidRPr="00FA6AEB">
        <w:t>Leeruitkomsten</w:t>
      </w:r>
      <w:bookmarkEnd w:id="57"/>
    </w:p>
    <w:p w14:paraId="0F6F3F8C" w14:textId="77777777" w:rsidR="00EF1BF3" w:rsidRDefault="00EF1BF3" w:rsidP="00EF1BF3">
      <w:r>
        <w:t xml:space="preserve">De student kan een leefstijlplan opstellen gericht op eigen effectiviteit. </w:t>
      </w:r>
    </w:p>
    <w:p w14:paraId="6088FA89" w14:textId="77777777" w:rsidR="00AF5DFF" w:rsidRDefault="00AF5DFF" w:rsidP="00AF5DFF">
      <w:pPr>
        <w:rPr>
          <w:rFonts w:ascii="Arial" w:hAnsi="Arial" w:cs="Arial"/>
          <w:sz w:val="24"/>
          <w:szCs w:val="24"/>
        </w:rPr>
      </w:pPr>
    </w:p>
    <w:p w14:paraId="02004D2A" w14:textId="77777777" w:rsidR="00AF5DFF" w:rsidRDefault="00AF5DFF" w:rsidP="00AF5DFF">
      <w:pPr>
        <w:pStyle w:val="Kop3"/>
      </w:pPr>
      <w:bookmarkStart w:id="58" w:name="_Toc5974445"/>
      <w:r>
        <w:t>Inhoud</w:t>
      </w:r>
      <w:bookmarkEnd w:id="58"/>
    </w:p>
    <w:p w14:paraId="1576B7DD" w14:textId="77777777" w:rsidR="00EF1BF3" w:rsidRDefault="00EF1BF3" w:rsidP="00EF1BF3">
      <w:r w:rsidRPr="61ED9F21">
        <w:rPr>
          <w:rFonts w:eastAsia="Arial" w:cs="Arial"/>
        </w:rPr>
        <w:t xml:space="preserve">In dit deel van de les staat de inzet van de ‘tools’ in coaching op gedragsverandering centraal. Door het actief oefenen hiervan in rollenspellen en daarbij ook te monitoren wat dit doet met de motivatie wordt duidelijk wat de toegevoegde waarde is bij het verhogen van de eigen-effectiviteit. Ook wordt aandacht besteed aan het ontwerpen van een leefstijlplan waarin alle thema’s verwerkt zijn. Deze les draagt bij aan het casuïstiekverslag. </w:t>
      </w:r>
    </w:p>
    <w:p w14:paraId="7F464B13" w14:textId="77777777" w:rsidR="00AF5DFF" w:rsidRDefault="00AF5DFF" w:rsidP="00AF5DFF">
      <w:pPr>
        <w:rPr>
          <w:rFonts w:ascii="Arial" w:hAnsi="Arial" w:cs="Arial"/>
          <w:sz w:val="24"/>
          <w:szCs w:val="24"/>
        </w:rPr>
      </w:pPr>
    </w:p>
    <w:p w14:paraId="46BB09CB" w14:textId="77777777" w:rsidR="00AF5DFF" w:rsidRPr="002D5FFE" w:rsidRDefault="00AF5DFF" w:rsidP="00AF5DFF">
      <w:pPr>
        <w:pStyle w:val="Kop3"/>
        <w:rPr>
          <w:rFonts w:ascii="Arial" w:hAnsi="Arial" w:cs="Arial"/>
          <w:sz w:val="24"/>
          <w:szCs w:val="24"/>
        </w:rPr>
      </w:pPr>
      <w:bookmarkStart w:id="59" w:name="_Toc5974446"/>
      <w:r>
        <w:t>Voorbereiding</w:t>
      </w:r>
      <w:bookmarkEnd w:id="59"/>
      <w:r>
        <w:t xml:space="preserve"> </w:t>
      </w:r>
    </w:p>
    <w:p w14:paraId="5ED0F9EF" w14:textId="40BF0191" w:rsidR="002A7784" w:rsidRDefault="00D74BA5" w:rsidP="002A7784">
      <w:r>
        <w:rPr>
          <w:rFonts w:eastAsia="Arial" w:cs="Arial"/>
        </w:rPr>
        <w:t xml:space="preserve">Lees hoofdstuk 2 van het boek ‘Het gedragsveranderingswiel, 8 stappen naar </w:t>
      </w:r>
      <w:r w:rsidR="00CF0439">
        <w:rPr>
          <w:rFonts w:eastAsia="Arial" w:cs="Arial"/>
        </w:rPr>
        <w:t xml:space="preserve">succesvolle interventies’ en deel IV van het boek ‘Gezondheidsbevordering en leefstijl’. </w:t>
      </w:r>
    </w:p>
    <w:p w14:paraId="3285E365" w14:textId="77777777" w:rsidR="00AF5DFF" w:rsidRDefault="00AF5DFF" w:rsidP="00AF5DFF">
      <w:pPr>
        <w:rPr>
          <w:rFonts w:ascii="Arial" w:hAnsi="Arial" w:cs="Arial"/>
          <w:sz w:val="24"/>
          <w:szCs w:val="24"/>
        </w:rPr>
      </w:pPr>
    </w:p>
    <w:p w14:paraId="55716212" w14:textId="77777777" w:rsidR="00AF5DFF" w:rsidRPr="002D5FFE" w:rsidRDefault="00AF5DFF" w:rsidP="00AF5DFF">
      <w:pPr>
        <w:pStyle w:val="Kop3"/>
        <w:rPr>
          <w:rFonts w:ascii="Arial" w:hAnsi="Arial" w:cs="Arial"/>
          <w:sz w:val="24"/>
          <w:szCs w:val="24"/>
        </w:rPr>
      </w:pPr>
      <w:bookmarkStart w:id="60" w:name="_Toc5974447"/>
      <w:r>
        <w:t>Bronnen</w:t>
      </w:r>
      <w:bookmarkEnd w:id="60"/>
      <w:r>
        <w:t xml:space="preserve"> </w:t>
      </w:r>
    </w:p>
    <w:p w14:paraId="376179D5" w14:textId="6D45BA6B" w:rsidR="00267567" w:rsidRDefault="00267567" w:rsidP="00267567">
      <w:pPr>
        <w:rPr>
          <w:rFonts w:ascii="Calibri" w:hAnsi="Calibri"/>
          <w:i/>
          <w:iCs/>
        </w:rPr>
      </w:pPr>
      <w:r>
        <w:rPr>
          <w:i/>
          <w:iCs/>
        </w:rPr>
        <w:t>Michie S., Atkins L., West R. (2018). Het gedragsveranderingswiel, 8 stappen naar succesvolle interventies, Amsterdam University Press (13-166). ISBN 978 94 6298 666 4</w:t>
      </w:r>
      <w:r w:rsidR="00153C8C">
        <w:rPr>
          <w:i/>
          <w:iCs/>
        </w:rPr>
        <w:t xml:space="preserve">. </w:t>
      </w:r>
    </w:p>
    <w:p w14:paraId="2A954A22" w14:textId="77777777" w:rsidR="00267567" w:rsidRPr="00117E28" w:rsidRDefault="00267567" w:rsidP="00267567">
      <w:pPr>
        <w:rPr>
          <w:rFonts w:cs="Arial"/>
          <w:szCs w:val="18"/>
        </w:rPr>
      </w:pPr>
    </w:p>
    <w:p w14:paraId="3C49BE03" w14:textId="56EEBDE5" w:rsidR="00267567" w:rsidRDefault="00267567" w:rsidP="00267567">
      <w:pPr>
        <w:rPr>
          <w:rFonts w:ascii="Calibri" w:hAnsi="Calibri"/>
          <w:i/>
          <w:iCs/>
        </w:rPr>
      </w:pPr>
      <w:r w:rsidRPr="00117E28">
        <w:rPr>
          <w:rFonts w:cs="Arial"/>
          <w:i/>
          <w:szCs w:val="18"/>
        </w:rPr>
        <w:t>Lemmers L., Greeff de J. (2018). Gezondheidsbevordering en leefstijl, een praktische inleiding, Boom uitgevers Amsterdam. ISBN 9789024421534</w:t>
      </w:r>
      <w:r w:rsidR="00153C8C">
        <w:rPr>
          <w:rFonts w:cs="Arial"/>
          <w:i/>
          <w:szCs w:val="18"/>
        </w:rPr>
        <w:t xml:space="preserve">. </w:t>
      </w:r>
    </w:p>
    <w:p w14:paraId="740B53C0" w14:textId="77777777" w:rsidR="00267567" w:rsidRDefault="00267567" w:rsidP="00267567">
      <w:pPr>
        <w:widowControl w:val="0"/>
        <w:spacing w:line="240" w:lineRule="atLeast"/>
      </w:pPr>
    </w:p>
    <w:p w14:paraId="05461931" w14:textId="77777777" w:rsidR="00B76FF9" w:rsidRDefault="00B76FF9">
      <w:pPr>
        <w:spacing w:after="200" w:line="276" w:lineRule="auto"/>
        <w:rPr>
          <w:rFonts w:asciiTheme="majorHAnsi" w:eastAsiaTheme="majorEastAsia" w:hAnsiTheme="majorHAnsi" w:cstheme="majorBidi"/>
          <w:color w:val="512A5B" w:themeColor="accent1"/>
          <w:sz w:val="36"/>
          <w:szCs w:val="26"/>
        </w:rPr>
      </w:pPr>
      <w:r>
        <w:br w:type="page"/>
      </w:r>
    </w:p>
    <w:p w14:paraId="7E525A5D" w14:textId="360E9D2C" w:rsidR="008567F5" w:rsidRPr="00FA6AEB" w:rsidRDefault="008567F5" w:rsidP="008567F5">
      <w:pPr>
        <w:pStyle w:val="Kop2"/>
      </w:pPr>
      <w:bookmarkStart w:id="61" w:name="_Toc5974448"/>
      <w:bookmarkStart w:id="62" w:name="_Toc5975880"/>
      <w:r>
        <w:lastRenderedPageBreak/>
        <w:t xml:space="preserve">Lesdag </w:t>
      </w:r>
      <w:r w:rsidR="1840DBC5">
        <w:t>9C</w:t>
      </w:r>
      <w:r w:rsidRPr="00FA6AEB">
        <w:t xml:space="preserve">: </w:t>
      </w:r>
      <w:r>
        <w:t xml:space="preserve">Oefenen MVG </w:t>
      </w:r>
      <w:r w:rsidR="1840DBC5">
        <w:t xml:space="preserve">voor </w:t>
      </w:r>
      <w:r w:rsidR="00934E72">
        <w:t>leefstijlplan</w:t>
      </w:r>
      <w:bookmarkEnd w:id="61"/>
      <w:bookmarkEnd w:id="62"/>
      <w:r w:rsidR="00934E72">
        <w:t xml:space="preserve"> </w:t>
      </w:r>
    </w:p>
    <w:p w14:paraId="3861B073" w14:textId="77777777" w:rsidR="008567F5" w:rsidRPr="002D5FFE" w:rsidRDefault="008567F5" w:rsidP="008567F5">
      <w:pPr>
        <w:tabs>
          <w:tab w:val="left" w:pos="2025"/>
        </w:tabs>
        <w:rPr>
          <w:rFonts w:ascii="Arial" w:hAnsi="Arial" w:cs="Arial"/>
        </w:rPr>
      </w:pPr>
      <w:r>
        <w:rPr>
          <w:rFonts w:ascii="Arial" w:hAnsi="Arial" w:cs="Arial"/>
        </w:rPr>
        <w:tab/>
      </w:r>
    </w:p>
    <w:p w14:paraId="16BAFFA0" w14:textId="77777777" w:rsidR="008567F5" w:rsidRPr="002D5FFE" w:rsidRDefault="008567F5" w:rsidP="008567F5">
      <w:pPr>
        <w:pStyle w:val="Kop3"/>
        <w:rPr>
          <w:rFonts w:ascii="Arial" w:hAnsi="Arial" w:cs="Arial"/>
          <w:sz w:val="24"/>
          <w:szCs w:val="24"/>
        </w:rPr>
      </w:pPr>
      <w:bookmarkStart w:id="63" w:name="_Toc5974449"/>
      <w:r w:rsidRPr="00FA6AEB">
        <w:t>Leeruitkomsten</w:t>
      </w:r>
      <w:bookmarkEnd w:id="63"/>
    </w:p>
    <w:p w14:paraId="075A133F" w14:textId="77777777" w:rsidR="00BF3A55" w:rsidRDefault="00BF3A55" w:rsidP="00BF3A55">
      <w:r w:rsidRPr="61ED9F21">
        <w:rPr>
          <w:rFonts w:eastAsia="Arial" w:cs="Arial"/>
          <w:color w:val="000000" w:themeColor="text1"/>
        </w:rPr>
        <w:t xml:space="preserve">De student coacht de cliënt op het verhogen van eigen effectiviteit ten aanzien van het aanpassen van leefstijl </w:t>
      </w:r>
    </w:p>
    <w:p w14:paraId="12B284AE" w14:textId="77777777" w:rsidR="008567F5" w:rsidRDefault="008567F5" w:rsidP="008567F5">
      <w:pPr>
        <w:rPr>
          <w:rFonts w:ascii="Arial" w:hAnsi="Arial" w:cs="Arial"/>
          <w:sz w:val="24"/>
          <w:szCs w:val="24"/>
        </w:rPr>
      </w:pPr>
    </w:p>
    <w:p w14:paraId="6598B776" w14:textId="77777777" w:rsidR="008567F5" w:rsidRDefault="008567F5" w:rsidP="008567F5">
      <w:pPr>
        <w:pStyle w:val="Kop3"/>
      </w:pPr>
      <w:bookmarkStart w:id="64" w:name="_Toc5974450"/>
      <w:r>
        <w:t>Inhoud</w:t>
      </w:r>
      <w:bookmarkEnd w:id="64"/>
    </w:p>
    <w:p w14:paraId="1D591D7E" w14:textId="77777777" w:rsidR="00E40A73" w:rsidRDefault="00E40A73" w:rsidP="00E40A73">
      <w:r w:rsidRPr="61ED9F21">
        <w:rPr>
          <w:rFonts w:eastAsia="Arial" w:cs="Arial"/>
        </w:rPr>
        <w:t xml:space="preserve">Gedurende dit laatste deel van de </w:t>
      </w:r>
      <w:r>
        <w:rPr>
          <w:rFonts w:eastAsia="Arial" w:cs="Arial"/>
        </w:rPr>
        <w:t>dag</w:t>
      </w:r>
      <w:r w:rsidRPr="61ED9F21">
        <w:rPr>
          <w:rFonts w:eastAsia="Arial" w:cs="Arial"/>
        </w:rPr>
        <w:t xml:space="preserve"> wordt </w:t>
      </w:r>
      <w:r>
        <w:rPr>
          <w:rFonts w:eastAsia="Arial" w:cs="Arial"/>
        </w:rPr>
        <w:t xml:space="preserve">motiverende gespreksvoering </w:t>
      </w:r>
      <w:r w:rsidRPr="61ED9F21">
        <w:rPr>
          <w:rFonts w:eastAsia="Arial" w:cs="Arial"/>
        </w:rPr>
        <w:t xml:space="preserve">middels discussie en rollenspellen </w:t>
      </w:r>
      <w:r>
        <w:rPr>
          <w:rFonts w:eastAsia="Arial" w:cs="Arial"/>
        </w:rPr>
        <w:t xml:space="preserve">toegepast </w:t>
      </w:r>
      <w:r w:rsidRPr="61ED9F21">
        <w:rPr>
          <w:rFonts w:eastAsia="Arial" w:cs="Arial"/>
        </w:rPr>
        <w:t xml:space="preserve">en hoe dit van toegevoegde waarde is bij het </w:t>
      </w:r>
      <w:r>
        <w:rPr>
          <w:rFonts w:eastAsia="Arial" w:cs="Arial"/>
        </w:rPr>
        <w:t>coachen</w:t>
      </w:r>
      <w:r w:rsidRPr="61ED9F21">
        <w:rPr>
          <w:rFonts w:eastAsia="Arial" w:cs="Arial"/>
        </w:rPr>
        <w:t xml:space="preserve"> op eigen-effectiviteit in het kader van leefstijlverandering. Deze les dr</w:t>
      </w:r>
      <w:r>
        <w:rPr>
          <w:rFonts w:eastAsia="Arial" w:cs="Arial"/>
        </w:rPr>
        <w:t xml:space="preserve">aagt bij aan de coachvaardigheden video. </w:t>
      </w:r>
    </w:p>
    <w:p w14:paraId="100F47C4" w14:textId="77777777" w:rsidR="008567F5" w:rsidRDefault="008567F5" w:rsidP="008567F5">
      <w:pPr>
        <w:rPr>
          <w:rFonts w:ascii="Arial" w:hAnsi="Arial" w:cs="Arial"/>
          <w:sz w:val="24"/>
          <w:szCs w:val="24"/>
        </w:rPr>
      </w:pPr>
    </w:p>
    <w:p w14:paraId="3540E852" w14:textId="77777777" w:rsidR="008567F5" w:rsidRPr="002D5FFE" w:rsidRDefault="008567F5" w:rsidP="008567F5">
      <w:pPr>
        <w:pStyle w:val="Kop3"/>
        <w:rPr>
          <w:rFonts w:ascii="Arial" w:hAnsi="Arial" w:cs="Arial"/>
          <w:sz w:val="24"/>
          <w:szCs w:val="24"/>
        </w:rPr>
      </w:pPr>
      <w:bookmarkStart w:id="65" w:name="_Toc5974451"/>
      <w:r>
        <w:t>Voorbereiding</w:t>
      </w:r>
      <w:bookmarkEnd w:id="65"/>
      <w:r>
        <w:t xml:space="preserve"> </w:t>
      </w:r>
    </w:p>
    <w:p w14:paraId="21C86485" w14:textId="4A8F041B" w:rsidR="00DB0EC2" w:rsidRDefault="00DB0EC2" w:rsidP="00DB0EC2">
      <w:r w:rsidRPr="61ED9F21">
        <w:rPr>
          <w:rFonts w:eastAsia="Arial" w:cs="Arial"/>
        </w:rPr>
        <w:t xml:space="preserve">Lees hoofdstuk 3 van het boek </w:t>
      </w:r>
      <w:r w:rsidR="00704D2C">
        <w:rPr>
          <w:rFonts w:eastAsia="Arial" w:cs="Arial"/>
        </w:rPr>
        <w:t>‘Het</w:t>
      </w:r>
      <w:r w:rsidRPr="61ED9F21">
        <w:rPr>
          <w:rFonts w:eastAsia="Arial" w:cs="Arial"/>
        </w:rPr>
        <w:t xml:space="preserve"> gedragsveranderingswiel</w:t>
      </w:r>
      <w:r w:rsidR="00704D2C">
        <w:rPr>
          <w:rFonts w:eastAsia="Arial" w:cs="Arial"/>
        </w:rPr>
        <w:t>, 8 stappen naar succesvolle interventies’.</w:t>
      </w:r>
      <w:r w:rsidRPr="61ED9F21">
        <w:rPr>
          <w:rFonts w:eastAsia="Arial" w:cs="Arial"/>
        </w:rPr>
        <w:t xml:space="preserve"> </w:t>
      </w:r>
    </w:p>
    <w:p w14:paraId="62D9B59F" w14:textId="2C66EBA7" w:rsidR="00DB0EC2" w:rsidRDefault="00DB0EC2" w:rsidP="00DB0EC2">
      <w:r w:rsidRPr="61ED9F21">
        <w:rPr>
          <w:rFonts w:eastAsia="Arial" w:cs="Arial"/>
        </w:rPr>
        <w:t xml:space="preserve"> </w:t>
      </w:r>
    </w:p>
    <w:p w14:paraId="3D71C24D" w14:textId="1C1D1CF4" w:rsidR="00862C87" w:rsidRDefault="00DB0EC2" w:rsidP="00862C87">
      <w:pPr>
        <w:rPr>
          <w:rFonts w:eastAsia="Arial" w:cs="Arial"/>
        </w:rPr>
      </w:pPr>
      <w:r w:rsidRPr="61ED9F21">
        <w:rPr>
          <w:rFonts w:eastAsia="Arial" w:cs="Arial"/>
        </w:rPr>
        <w:t xml:space="preserve">Maak voor jezelf een mindmap (naar eigen inzicht in woorden of beelden) waarin je het verschil tussen een (motiverend) gesprek en coaching weergeeft. Deze mindmap plaats je minimaal 2 dagen voor de bijeenkomst in de </w:t>
      </w:r>
      <w:r w:rsidRPr="00704D2C">
        <w:rPr>
          <w:rFonts w:eastAsia="Arial" w:cs="Arial"/>
        </w:rPr>
        <w:t>ELO</w:t>
      </w:r>
      <w:r w:rsidRPr="61ED9F21">
        <w:rPr>
          <w:rFonts w:eastAsia="Arial" w:cs="Arial"/>
        </w:rPr>
        <w:t xml:space="preserve">, </w:t>
      </w:r>
      <w:r w:rsidRPr="61ED9F21">
        <w:rPr>
          <w:rFonts w:eastAsia="Arial" w:cs="Arial"/>
          <w:u w:val="single"/>
        </w:rPr>
        <w:t>klik hier</w:t>
      </w:r>
      <w:r w:rsidRPr="61ED9F21">
        <w:rPr>
          <w:rFonts w:eastAsia="Arial" w:cs="Arial"/>
        </w:rPr>
        <w:t>. Zorg dat je minimaal 3 andere mindmaps van medestudenten hebt bekeken en schrijf voor jezelf minimaal 1 aspect op wat je hierin heeft verrast</w:t>
      </w:r>
      <w:r>
        <w:rPr>
          <w:rFonts w:eastAsia="Arial" w:cs="Arial"/>
        </w:rPr>
        <w:t xml:space="preserve">. </w:t>
      </w:r>
    </w:p>
    <w:p w14:paraId="25CB5E20" w14:textId="77777777" w:rsidR="00DB0EC2" w:rsidRDefault="00DB0EC2" w:rsidP="00DB0EC2">
      <w:pPr>
        <w:rPr>
          <w:rFonts w:ascii="Arial" w:hAnsi="Arial" w:cs="Arial"/>
          <w:sz w:val="24"/>
          <w:szCs w:val="24"/>
        </w:rPr>
      </w:pPr>
    </w:p>
    <w:p w14:paraId="5037D38C" w14:textId="77777777" w:rsidR="008567F5" w:rsidRPr="002D5FFE" w:rsidRDefault="008567F5" w:rsidP="008567F5">
      <w:pPr>
        <w:pStyle w:val="Kop3"/>
        <w:rPr>
          <w:rFonts w:ascii="Arial" w:hAnsi="Arial" w:cs="Arial"/>
          <w:sz w:val="24"/>
          <w:szCs w:val="24"/>
        </w:rPr>
      </w:pPr>
      <w:bookmarkStart w:id="66" w:name="_Toc5974452"/>
      <w:r>
        <w:t>Bronnen</w:t>
      </w:r>
      <w:bookmarkEnd w:id="66"/>
      <w:r>
        <w:t xml:space="preserve"> </w:t>
      </w:r>
    </w:p>
    <w:p w14:paraId="141F17B8" w14:textId="77777777" w:rsidR="00DB0EC2" w:rsidRPr="0067667B" w:rsidRDefault="00DB0EC2" w:rsidP="00DB0EC2">
      <w:pPr>
        <w:rPr>
          <w:rFonts w:ascii="Calibri" w:hAnsi="Calibri"/>
          <w:i/>
          <w:iCs/>
        </w:rPr>
      </w:pPr>
      <w:r>
        <w:rPr>
          <w:i/>
          <w:iCs/>
        </w:rPr>
        <w:t>Michie S., Atkins L., West R. (2018). Het gedragsveranderingswiel, 8 stappen naar succesvolle interventies, Amsterdam University Press (13-166). ISBN 978 94 6298 666 4</w:t>
      </w:r>
      <w:r>
        <w:rPr>
          <w:rFonts w:ascii="Calibri" w:hAnsi="Calibri"/>
          <w:i/>
          <w:iCs/>
        </w:rPr>
        <w:t xml:space="preserve">. </w:t>
      </w:r>
    </w:p>
    <w:p w14:paraId="271BE14C" w14:textId="77777777" w:rsidR="008567F5" w:rsidRDefault="008567F5" w:rsidP="00267567">
      <w:pPr>
        <w:widowControl w:val="0"/>
        <w:spacing w:line="240" w:lineRule="atLeast"/>
      </w:pPr>
    </w:p>
    <w:p w14:paraId="78CDC31B" w14:textId="77777777" w:rsidR="00B76FF9" w:rsidRDefault="00B76FF9">
      <w:pPr>
        <w:spacing w:after="200" w:line="276" w:lineRule="auto"/>
        <w:rPr>
          <w:rFonts w:asciiTheme="majorHAnsi" w:eastAsiaTheme="majorEastAsia" w:hAnsiTheme="majorHAnsi" w:cstheme="majorBidi"/>
          <w:color w:val="512A5B" w:themeColor="accent1"/>
          <w:sz w:val="36"/>
          <w:szCs w:val="26"/>
        </w:rPr>
      </w:pPr>
      <w:r>
        <w:br w:type="page"/>
      </w:r>
    </w:p>
    <w:p w14:paraId="30233412" w14:textId="29894AD2" w:rsidR="00862C87" w:rsidRPr="00FA6AEB" w:rsidRDefault="1840DBC5" w:rsidP="00862C87">
      <w:pPr>
        <w:pStyle w:val="Kop2"/>
      </w:pPr>
      <w:bookmarkStart w:id="67" w:name="_Toc5974453"/>
      <w:bookmarkStart w:id="68" w:name="_Toc5975881"/>
      <w:r>
        <w:lastRenderedPageBreak/>
        <w:t>Lesdag 10A: Fasen gedragsverandering (</w:t>
      </w:r>
      <w:r w:rsidR="00CB5341">
        <w:t>consolidatie</w:t>
      </w:r>
      <w:r>
        <w:t xml:space="preserve"> en terugval), eigen-effectiviteit en risicofactoren</w:t>
      </w:r>
      <w:bookmarkEnd w:id="67"/>
      <w:bookmarkEnd w:id="68"/>
      <w:r>
        <w:t xml:space="preserve"> </w:t>
      </w:r>
    </w:p>
    <w:p w14:paraId="51915999" w14:textId="77777777" w:rsidR="00862C87" w:rsidRPr="00FA6AEB" w:rsidRDefault="00862C87" w:rsidP="00862C87">
      <w:pPr>
        <w:pStyle w:val="Kop3"/>
      </w:pPr>
      <w:bookmarkStart w:id="69" w:name="_Toc5974454"/>
      <w:r w:rsidRPr="00FA6AEB">
        <w:t>Leeruitkomsten</w:t>
      </w:r>
      <w:bookmarkEnd w:id="69"/>
    </w:p>
    <w:p w14:paraId="50273239" w14:textId="56A32C10" w:rsidR="00862C87" w:rsidRPr="00FA6AEB" w:rsidRDefault="00862C87" w:rsidP="00862C87">
      <w:r w:rsidRPr="00862C87">
        <w:t>De student begeleidt de cliënt in het identificeren van risicosituaties ten aanzien van terugval, leert de cliënt hier mee om te gaan ten behoeve van duurzame gedragsverandering</w:t>
      </w:r>
      <w:r w:rsidRPr="00FA6AEB">
        <w:t>.</w:t>
      </w:r>
    </w:p>
    <w:p w14:paraId="0ABEA747" w14:textId="77777777" w:rsidR="00862C87" w:rsidRPr="00FA6AEB" w:rsidRDefault="00862C87" w:rsidP="00862C87"/>
    <w:p w14:paraId="4F23F7DA" w14:textId="77777777" w:rsidR="00862C87" w:rsidRPr="00FA6AEB" w:rsidRDefault="00862C87" w:rsidP="00862C87">
      <w:pPr>
        <w:pStyle w:val="Kop3"/>
      </w:pPr>
      <w:bookmarkStart w:id="70" w:name="_Toc5974455"/>
      <w:r w:rsidRPr="00FA6AEB">
        <w:t>Inhoud</w:t>
      </w:r>
      <w:bookmarkEnd w:id="70"/>
    </w:p>
    <w:p w14:paraId="31E854B7" w14:textId="53C49B06" w:rsidR="00862C87" w:rsidRPr="00FA6AEB" w:rsidRDefault="00943F06" w:rsidP="00862C87">
      <w:r w:rsidRPr="00943F06">
        <w:t>In de les wordt middels brainstormen ingegaan op de wijze waarop risicosituaties in kaart gebracht kunnen worden en waar je tijdens het in kaart brengen met de cliënt zoal op in kunt gaan. Daarbij bespreken we ook welke gesprekstechnieken vanuit de motiverende gespreksvoering je kunt gebruiken om de cliënt te versterken in eigen-effectiviteit ten aanzien van gedragsverandering. Deze les draagt bij aan het casuïstiekverslag</w:t>
      </w:r>
      <w:r w:rsidR="00862C87" w:rsidRPr="00FA6AEB">
        <w:t>.</w:t>
      </w:r>
    </w:p>
    <w:p w14:paraId="3906C740" w14:textId="77777777" w:rsidR="00862C87" w:rsidRPr="00FA6AEB" w:rsidRDefault="00862C87" w:rsidP="00862C87"/>
    <w:p w14:paraId="5416A2C3" w14:textId="77777777" w:rsidR="00862C87" w:rsidRPr="00FA6AEB" w:rsidRDefault="00862C87" w:rsidP="00862C87">
      <w:pPr>
        <w:pStyle w:val="Kop3"/>
      </w:pPr>
      <w:bookmarkStart w:id="71" w:name="_Toc5974456"/>
      <w:r w:rsidRPr="00FA6AEB">
        <w:t>Voorbereiding</w:t>
      </w:r>
      <w:bookmarkEnd w:id="71"/>
    </w:p>
    <w:p w14:paraId="12E3D153" w14:textId="558644DC" w:rsidR="005B45CC" w:rsidRDefault="005B45CC" w:rsidP="005B45CC">
      <w:r>
        <w:t xml:space="preserve">Lees hoofdstuk 21 </w:t>
      </w:r>
      <w:r w:rsidR="00A36700">
        <w:t xml:space="preserve">en 22 </w:t>
      </w:r>
      <w:r>
        <w:t xml:space="preserve">van het boek </w:t>
      </w:r>
      <w:r w:rsidR="00A36700">
        <w:t>‘</w:t>
      </w:r>
      <w:r>
        <w:t xml:space="preserve">Motiverende </w:t>
      </w:r>
      <w:r w:rsidR="00A36700">
        <w:t>gespreksvoering’.</w:t>
      </w:r>
      <w:r>
        <w:t xml:space="preserve"> </w:t>
      </w:r>
    </w:p>
    <w:p w14:paraId="48E216D9" w14:textId="77777777" w:rsidR="005B45CC" w:rsidRDefault="005B45CC" w:rsidP="005B45CC"/>
    <w:p w14:paraId="438DCD36" w14:textId="5E4C84B7" w:rsidR="005B45CC" w:rsidRDefault="005B45CC" w:rsidP="005B45CC">
      <w:r>
        <w:t>Bedenk welk gedrag je voor jezelf ooit hebt veranderd of nog aan het veranderen bent. Breng van jezelf 3 situaties in kaart die het risico op terugval in oud gedrag vergroten. Ga per situatie na:</w:t>
      </w:r>
    </w:p>
    <w:p w14:paraId="32065793" w14:textId="4A01AF9D" w:rsidR="005B45CC" w:rsidRDefault="00A36700" w:rsidP="005B45CC">
      <w:r>
        <w:t xml:space="preserve">- </w:t>
      </w:r>
      <w:r>
        <w:tab/>
        <w:t>W</w:t>
      </w:r>
      <w:r w:rsidR="005B45CC">
        <w:t>elke coping strategie jou zou helpen om terugval in die situatie te voorkomen</w:t>
      </w:r>
    </w:p>
    <w:p w14:paraId="385A7CC4" w14:textId="5A83F1D6" w:rsidR="005B45CC" w:rsidRDefault="00A36700" w:rsidP="005B45CC">
      <w:r>
        <w:t xml:space="preserve">- </w:t>
      </w:r>
      <w:r>
        <w:tab/>
        <w:t>W</w:t>
      </w:r>
      <w:r w:rsidR="005B45CC">
        <w:t>elk alternatief gedrag daarbij gewenst is</w:t>
      </w:r>
    </w:p>
    <w:p w14:paraId="0271474B" w14:textId="77777777" w:rsidR="005B45CC" w:rsidRDefault="005B45CC" w:rsidP="005B45CC"/>
    <w:p w14:paraId="4EC8C4CA" w14:textId="5C21D073" w:rsidR="005B45CC" w:rsidRDefault="005B45CC" w:rsidP="005B45CC">
      <w:r>
        <w:t>Doe dezelfde oefening met je cliënt, en neem dit gesprek op</w:t>
      </w:r>
      <w:r w:rsidR="001B4E61">
        <w:t>,</w:t>
      </w:r>
      <w:r>
        <w:t xml:space="preserve"> op video. Laat hem/haar zo concreet mogelijk 3 situaties beschrijven die risico op terugval vergroten. Laat de cliënt per situatie zo concreet mogelijk maken: </w:t>
      </w:r>
    </w:p>
    <w:p w14:paraId="07324A3D" w14:textId="1A59BF99" w:rsidR="005B45CC" w:rsidRDefault="001B4E61" w:rsidP="005B45CC">
      <w:r>
        <w:t xml:space="preserve">- </w:t>
      </w:r>
      <w:r>
        <w:tab/>
        <w:t>W</w:t>
      </w:r>
      <w:r w:rsidR="005B45CC">
        <w:t>elke coping strategie hem zou helpen om terugval in die situatie te voorkomen</w:t>
      </w:r>
    </w:p>
    <w:p w14:paraId="2F56A9E7" w14:textId="69927DF9" w:rsidR="005B45CC" w:rsidRDefault="001B4E61" w:rsidP="005B45CC">
      <w:r>
        <w:t xml:space="preserve">- </w:t>
      </w:r>
      <w:r>
        <w:tab/>
        <w:t>W</w:t>
      </w:r>
      <w:r w:rsidR="005B45CC">
        <w:t>elk (zichtbaar!) gedrag daarbij gewenst is</w:t>
      </w:r>
    </w:p>
    <w:p w14:paraId="2AC0CF0C" w14:textId="77777777" w:rsidR="005B45CC" w:rsidRDefault="005B45CC" w:rsidP="005B45CC">
      <w:r>
        <w:t xml:space="preserve">Dit betekent dat je jouw gesprekstechnieken in kan zetten om de antwoorden te verkrijgen. </w:t>
      </w:r>
    </w:p>
    <w:p w14:paraId="036EFBBE" w14:textId="41D3C7D1" w:rsidR="00862C87" w:rsidRPr="00FA6AEB" w:rsidRDefault="005B45CC" w:rsidP="005B45CC">
      <w:r>
        <w:t>Neem de beschrijvingen van beide opdrachten en de video van je gesprek met de cliënt mee naar de les.</w:t>
      </w:r>
      <w:r w:rsidR="00862C87" w:rsidRPr="00FA6AEB">
        <w:t>.</w:t>
      </w:r>
    </w:p>
    <w:p w14:paraId="53BC66E3" w14:textId="77777777" w:rsidR="00862C87" w:rsidRPr="00FA6AEB" w:rsidRDefault="00862C87" w:rsidP="00862C87"/>
    <w:p w14:paraId="7DC3FB83" w14:textId="77777777" w:rsidR="00862C87" w:rsidRPr="00FA6AEB" w:rsidRDefault="00862C87" w:rsidP="00862C87">
      <w:pPr>
        <w:pStyle w:val="Kop3"/>
      </w:pPr>
      <w:bookmarkStart w:id="72" w:name="_Toc5974457"/>
      <w:r w:rsidRPr="00FA6AEB">
        <w:t>Bronnen</w:t>
      </w:r>
      <w:bookmarkEnd w:id="72"/>
    </w:p>
    <w:p w14:paraId="0026A400" w14:textId="37E79257" w:rsidR="00862C87" w:rsidRPr="00FA6AEB" w:rsidRDefault="005B45CC" w:rsidP="005B45CC">
      <w:r>
        <w:t>Miller W.R., Rollnick S. (2018). Motiverende Gespreksvoering, Ekklesia (17-460). ISBN 978 90 75569 704</w:t>
      </w:r>
      <w:r w:rsidR="001B4E61">
        <w:t>.</w:t>
      </w:r>
      <w:r>
        <w:t xml:space="preserve"> </w:t>
      </w:r>
    </w:p>
    <w:p w14:paraId="462D8C2A" w14:textId="77777777" w:rsidR="00FA6AEB" w:rsidRPr="00FA6AEB" w:rsidRDefault="00FA6AEB" w:rsidP="003E6C0A">
      <w:pPr>
        <w:spacing w:after="200" w:line="276" w:lineRule="auto"/>
      </w:pPr>
    </w:p>
    <w:p w14:paraId="4B719C57" w14:textId="47D87B5C" w:rsidR="005B45CC" w:rsidRPr="00FA6AEB" w:rsidRDefault="00FA6AEB" w:rsidP="005B45CC">
      <w:pPr>
        <w:pStyle w:val="Kop2"/>
      </w:pPr>
      <w:r w:rsidRPr="00FA6AEB">
        <w:br w:type="page"/>
      </w:r>
      <w:bookmarkStart w:id="73" w:name="_Toc5974458"/>
      <w:bookmarkStart w:id="74" w:name="_Toc5975882"/>
      <w:r w:rsidR="005B45CC" w:rsidRPr="00FA6AEB">
        <w:lastRenderedPageBreak/>
        <w:t>Lesdag 1</w:t>
      </w:r>
      <w:r w:rsidR="005B45CC">
        <w:t>0B</w:t>
      </w:r>
      <w:r w:rsidR="1840DBC5">
        <w:t>: Video en casuïstiekbespreking over fasen van gedragsverandering</w:t>
      </w:r>
      <w:bookmarkEnd w:id="73"/>
      <w:bookmarkEnd w:id="74"/>
      <w:r w:rsidR="1840DBC5">
        <w:t xml:space="preserve"> </w:t>
      </w:r>
    </w:p>
    <w:p w14:paraId="6087A1E1" w14:textId="77777777" w:rsidR="005B45CC" w:rsidRPr="00FA6AEB" w:rsidRDefault="005B45CC" w:rsidP="005B45CC">
      <w:pPr>
        <w:pStyle w:val="Kop3"/>
      </w:pPr>
      <w:bookmarkStart w:id="75" w:name="_Toc5974459"/>
      <w:r w:rsidRPr="00FA6AEB">
        <w:t>Leeruitkomsten</w:t>
      </w:r>
      <w:bookmarkEnd w:id="75"/>
    </w:p>
    <w:p w14:paraId="4E5A1146" w14:textId="141BBE7B" w:rsidR="005B45CC" w:rsidRPr="00FA6AEB" w:rsidRDefault="000F57C2" w:rsidP="005B45CC">
      <w:r w:rsidRPr="000F57C2">
        <w:t>De student is in staat om structureel en procesmatig te reflecteren en de transfer te maken van het geleerde ten behoeve van eigen professionaliteit en vakgebied</w:t>
      </w:r>
      <w:r w:rsidR="005B45CC" w:rsidRPr="000F57C2">
        <w:t>.</w:t>
      </w:r>
      <w:r>
        <w:t xml:space="preserve"> </w:t>
      </w:r>
    </w:p>
    <w:p w14:paraId="705590C7" w14:textId="77777777" w:rsidR="005B45CC" w:rsidRPr="00FA6AEB" w:rsidRDefault="005B45CC" w:rsidP="005B45CC"/>
    <w:p w14:paraId="1DA02725" w14:textId="77777777" w:rsidR="005B45CC" w:rsidRPr="00FA6AEB" w:rsidRDefault="005B45CC" w:rsidP="005B45CC">
      <w:pPr>
        <w:pStyle w:val="Kop3"/>
      </w:pPr>
      <w:bookmarkStart w:id="76" w:name="_Toc5974460"/>
      <w:r w:rsidRPr="00FA6AEB">
        <w:t>Inhoud</w:t>
      </w:r>
      <w:bookmarkEnd w:id="76"/>
    </w:p>
    <w:p w14:paraId="240A6BDE" w14:textId="3E4FC875" w:rsidR="005B45CC" w:rsidRPr="00FA6AEB" w:rsidRDefault="00C138BD" w:rsidP="005B45CC">
      <w:r w:rsidRPr="00C138BD">
        <w:t>In de les bespreken we via presentaties de casuïstiek en bekijken we video’s om te kunnen reflecteren op je ontwikkeling</w:t>
      </w:r>
      <w:r w:rsidR="005B45CC" w:rsidRPr="00FA6AEB">
        <w:t>.</w:t>
      </w:r>
      <w:r>
        <w:t xml:space="preserve"> </w:t>
      </w:r>
      <w:r w:rsidR="00876565">
        <w:t xml:space="preserve">Het onderwerp (tegen)overdracht komt hierin aan bod. </w:t>
      </w:r>
    </w:p>
    <w:p w14:paraId="3ED8EAAE" w14:textId="77777777" w:rsidR="005B45CC" w:rsidRPr="00FA6AEB" w:rsidRDefault="005B45CC" w:rsidP="005B45CC"/>
    <w:p w14:paraId="22AFF68B" w14:textId="77777777" w:rsidR="005B45CC" w:rsidRPr="00FA6AEB" w:rsidRDefault="005B45CC" w:rsidP="005B45CC">
      <w:pPr>
        <w:pStyle w:val="Kop3"/>
      </w:pPr>
      <w:bookmarkStart w:id="77" w:name="_Toc5974461"/>
      <w:r w:rsidRPr="00FA6AEB">
        <w:t>Voorbereiding</w:t>
      </w:r>
      <w:bookmarkEnd w:id="77"/>
    </w:p>
    <w:p w14:paraId="26CF5131" w14:textId="1D24575B" w:rsidR="00C138BD" w:rsidRDefault="00C138BD" w:rsidP="00C138BD">
      <w:r>
        <w:t xml:space="preserve">Vul je casuïstiekverslag aan met wat je geleerd hebt over behoud van gedrag, terugval in oud gedrag en het in kaart brengen van risicosituaties en strategieën om hiermee om te gaan. </w:t>
      </w:r>
    </w:p>
    <w:p w14:paraId="7A6A9785" w14:textId="77777777" w:rsidR="00C138BD" w:rsidRDefault="00C138BD" w:rsidP="00C138BD"/>
    <w:p w14:paraId="634327B7" w14:textId="0942F0E6" w:rsidR="005B45CC" w:rsidRPr="00FA6AEB" w:rsidRDefault="00C138BD" w:rsidP="005B45CC">
      <w:r>
        <w:t xml:space="preserve">Breng de opname van het gesprek over risicosituaties met je cliënt mee naar de les, om feedback te ontvangen over je gesprekstechnieken. </w:t>
      </w:r>
    </w:p>
    <w:p w14:paraId="67246AE3" w14:textId="77777777" w:rsidR="00C138BD" w:rsidRPr="00FA6AEB" w:rsidRDefault="00C138BD" w:rsidP="00C138BD"/>
    <w:p w14:paraId="225782B4" w14:textId="77777777" w:rsidR="005B45CC" w:rsidRPr="00FA6AEB" w:rsidRDefault="005B45CC" w:rsidP="005B45CC">
      <w:pPr>
        <w:pStyle w:val="Kop3"/>
      </w:pPr>
      <w:bookmarkStart w:id="78" w:name="_Toc5974462"/>
      <w:r w:rsidRPr="00FA6AEB">
        <w:t>Bronnen</w:t>
      </w:r>
      <w:bookmarkEnd w:id="78"/>
    </w:p>
    <w:p w14:paraId="712406E3" w14:textId="3BDE0231" w:rsidR="005B45CC" w:rsidRPr="00FA6AEB" w:rsidRDefault="00C913A3" w:rsidP="005B45CC">
      <w:r>
        <w:t xml:space="preserve">Eigen toets producten. </w:t>
      </w:r>
    </w:p>
    <w:p w14:paraId="0E29313F" w14:textId="77777777" w:rsidR="005B45CC" w:rsidRPr="00FA6AEB" w:rsidRDefault="005B45CC" w:rsidP="005B45CC">
      <w:pPr>
        <w:spacing w:after="200" w:line="276" w:lineRule="auto"/>
      </w:pPr>
    </w:p>
    <w:p w14:paraId="2A7AFD8C" w14:textId="420B6DE2" w:rsidR="005B45CC" w:rsidRPr="00FA6AEB" w:rsidRDefault="005B45CC" w:rsidP="005B45CC">
      <w:pPr>
        <w:spacing w:after="200" w:line="276" w:lineRule="auto"/>
      </w:pPr>
      <w:r w:rsidRPr="00FA6AEB">
        <w:br w:type="page"/>
      </w:r>
    </w:p>
    <w:p w14:paraId="65F9CB05" w14:textId="0A3C6670" w:rsidR="003B384B" w:rsidRDefault="003B384B" w:rsidP="003B384B">
      <w:pPr>
        <w:pStyle w:val="Kop2"/>
      </w:pPr>
      <w:bookmarkStart w:id="79" w:name="_Toc5974463"/>
      <w:bookmarkStart w:id="80" w:name="_Toc5975883"/>
      <w:r w:rsidRPr="00FA6AEB">
        <w:lastRenderedPageBreak/>
        <w:t>Lesdag 1</w:t>
      </w:r>
      <w:r>
        <w:t xml:space="preserve">1A: </w:t>
      </w:r>
      <w:r w:rsidR="00652879">
        <w:t>Methoden van nazorg</w:t>
      </w:r>
      <w:bookmarkEnd w:id="79"/>
      <w:bookmarkEnd w:id="80"/>
      <w:r>
        <w:t xml:space="preserve"> </w:t>
      </w:r>
    </w:p>
    <w:p w14:paraId="608C9F0B" w14:textId="77777777" w:rsidR="00EB6921" w:rsidRPr="00EB6921" w:rsidRDefault="00EB6921" w:rsidP="00EB6921"/>
    <w:p w14:paraId="3AEE6B8A" w14:textId="77777777" w:rsidR="003B384B" w:rsidRPr="00FA6AEB" w:rsidRDefault="003B384B" w:rsidP="003B384B">
      <w:pPr>
        <w:pStyle w:val="Kop3"/>
      </w:pPr>
      <w:bookmarkStart w:id="81" w:name="_Toc5974464"/>
      <w:r w:rsidRPr="00FA6AEB">
        <w:t>Leeruitkomsten</w:t>
      </w:r>
      <w:bookmarkEnd w:id="81"/>
    </w:p>
    <w:p w14:paraId="0D146D3B" w14:textId="125FF2B4" w:rsidR="003B384B" w:rsidRDefault="00EB6921" w:rsidP="003B384B">
      <w:r w:rsidRPr="00EB6921">
        <w:t>De student kent diverse methoden van nazorg gericht op gedragsbehoud, waarbij de toepassing van technologie expliciet wordt gemaakt</w:t>
      </w:r>
      <w:r>
        <w:t xml:space="preserve">. </w:t>
      </w:r>
    </w:p>
    <w:p w14:paraId="05ED8DA8" w14:textId="77777777" w:rsidR="00EB6921" w:rsidRPr="00FA6AEB" w:rsidRDefault="00EB6921" w:rsidP="003B384B"/>
    <w:p w14:paraId="63AF29FA" w14:textId="77777777" w:rsidR="003B384B" w:rsidRPr="00FA6AEB" w:rsidRDefault="003B384B" w:rsidP="003B384B">
      <w:pPr>
        <w:pStyle w:val="Kop3"/>
      </w:pPr>
      <w:bookmarkStart w:id="82" w:name="_Toc5974465"/>
      <w:r w:rsidRPr="00FA6AEB">
        <w:t>Inhoud</w:t>
      </w:r>
      <w:bookmarkEnd w:id="82"/>
    </w:p>
    <w:p w14:paraId="23F944F6" w14:textId="0B70F91E" w:rsidR="003B384B" w:rsidRDefault="00EB6921" w:rsidP="003B384B">
      <w:r w:rsidRPr="00EB6921">
        <w:t>In de les brengen we in kaart welke technologische middelen er op dit moment tot onze beschikking staan om onze cliënten te helpen bij duurzame gedragsveranderingen. We gaan ook in op de kanttekeningen die we bij het inzetten van technologieën moeten plaatsen.</w:t>
      </w:r>
      <w:r>
        <w:t xml:space="preserve"> </w:t>
      </w:r>
    </w:p>
    <w:p w14:paraId="6C534BDE" w14:textId="77777777" w:rsidR="00EB6921" w:rsidRPr="00FA6AEB" w:rsidRDefault="00EB6921" w:rsidP="003B384B"/>
    <w:p w14:paraId="2CD75794" w14:textId="77777777" w:rsidR="003B384B" w:rsidRPr="00FA6AEB" w:rsidRDefault="003B384B" w:rsidP="003B384B">
      <w:pPr>
        <w:pStyle w:val="Kop3"/>
      </w:pPr>
      <w:bookmarkStart w:id="83" w:name="_Toc5974466"/>
      <w:r w:rsidRPr="00FA6AEB">
        <w:t>Voorbereiding</w:t>
      </w:r>
      <w:bookmarkEnd w:id="83"/>
    </w:p>
    <w:p w14:paraId="514DD701" w14:textId="5405F2DE" w:rsidR="00EB6921" w:rsidRPr="002834E1" w:rsidRDefault="00CF3BB4" w:rsidP="00EB6921">
      <w:r>
        <w:t>Lees h</w:t>
      </w:r>
      <w:r w:rsidR="00EB6921" w:rsidRPr="002834E1">
        <w:t>oofdstuk 1 (Wat is zelfmanagement en wat zijn gezondheidsvaardigheden) en 3 (route in de praktijk) van de “Handreiking zelfmanagement en Beperkte Gezondheidsvaardigheden” van</w:t>
      </w:r>
      <w:r>
        <w:t xml:space="preserve"> Vilans, en lees a</w:t>
      </w:r>
      <w:r w:rsidR="00EB6921" w:rsidRPr="002834E1">
        <w:t>rtikel “Gezondheidsvaardigheden van chronische zieken belangrijk voor zelfmanagement” (zie literatuurlijst ELO)</w:t>
      </w:r>
      <w:r>
        <w:t xml:space="preserve">. </w:t>
      </w:r>
    </w:p>
    <w:p w14:paraId="323E277E" w14:textId="77777777" w:rsidR="00EB6921" w:rsidRPr="002834E1" w:rsidRDefault="00EB6921" w:rsidP="00EB6921"/>
    <w:p w14:paraId="179522C6" w14:textId="203C400E" w:rsidR="00EB6921" w:rsidRPr="002834E1" w:rsidRDefault="00EB6921" w:rsidP="00EB6921">
      <w:r w:rsidRPr="002834E1">
        <w:t>Beschrijf in het kort welke methoden van nazorg je op dit moment in je praktijk</w:t>
      </w:r>
      <w:r w:rsidR="00CF3BB4">
        <w:t>/werk</w:t>
      </w:r>
      <w:r w:rsidRPr="002834E1">
        <w:t xml:space="preserve"> hanteert. Denk niet alleen aan standaard vervolgafspraken, maar bijvoorbeeld ook aan lange-termijn follow-ups, evalu</w:t>
      </w:r>
      <w:r w:rsidR="00CF3BB4">
        <w:t>atie</w:t>
      </w:r>
      <w:r w:rsidRPr="002834E1">
        <w:t>momenten, terugkomdag</w:t>
      </w:r>
      <w:r w:rsidR="00CF3BB4">
        <w:t>en, controle</w:t>
      </w:r>
      <w:r w:rsidRPr="002834E1">
        <w:t xml:space="preserve">telefoontjes of </w:t>
      </w:r>
      <w:r w:rsidR="00CF3BB4">
        <w:t xml:space="preserve">een </w:t>
      </w:r>
      <w:r w:rsidRPr="002834E1">
        <w:t>online terugkoppeling. Ga per methode na of deze geschikt is voor cliënten met b</w:t>
      </w:r>
      <w:r w:rsidR="00CF3BB4">
        <w:t xml:space="preserve">eperkte gezondheidsvaardigheden (waarom wel/niet, wat zijn randvoorwaarden, etc). </w:t>
      </w:r>
    </w:p>
    <w:p w14:paraId="4F63C4DE" w14:textId="77777777" w:rsidR="00EB6921" w:rsidRPr="002834E1" w:rsidRDefault="00EB6921" w:rsidP="00EB6921"/>
    <w:p w14:paraId="418468AB" w14:textId="50E3DB06" w:rsidR="00EB6921" w:rsidRPr="002834E1" w:rsidRDefault="00CF3BB4" w:rsidP="00EB6921">
      <w:r>
        <w:t>Ga op zoek</w:t>
      </w:r>
      <w:r w:rsidR="00EB6921" w:rsidRPr="002834E1">
        <w:t xml:space="preserve"> naar </w:t>
      </w:r>
      <w:r>
        <w:t xml:space="preserve">ook andere </w:t>
      </w:r>
      <w:r w:rsidR="00EB6921" w:rsidRPr="002834E1">
        <w:t>methoden die gericht zijn op het behouden van gedragsveranderingen bij patiënten of cliënten. Selecteer</w:t>
      </w:r>
      <w:r>
        <w:t xml:space="preserve"> uit de gehele lijst (waar je op dit moment mee werkt of welke je gevonden hebt)</w:t>
      </w:r>
      <w:r w:rsidR="00EB6921" w:rsidRPr="002834E1">
        <w:t xml:space="preserve"> twee methoden die gebruik maken van technologie (e-health), en welke in jouw praktijk</w:t>
      </w:r>
      <w:r>
        <w:t>/werk</w:t>
      </w:r>
      <w:r w:rsidR="00EB6921" w:rsidRPr="002834E1">
        <w:t xml:space="preserve"> ingezet zouden kunnen worden (geld of tijd speelt geen rol).</w:t>
      </w:r>
      <w:r>
        <w:t xml:space="preserve"> </w:t>
      </w:r>
    </w:p>
    <w:p w14:paraId="0FB030CE" w14:textId="78AD4E36" w:rsidR="00EB6921" w:rsidRDefault="00EB6921" w:rsidP="00EB6921"/>
    <w:p w14:paraId="4DE2A7A8" w14:textId="1741B7DA" w:rsidR="003B384B" w:rsidRDefault="00CF3BB4" w:rsidP="00EB6921">
      <w:r>
        <w:t xml:space="preserve">Neem bovenstaande uitwerkingen mee naar de bijeenkomst en verwerk in </w:t>
      </w:r>
      <w:r w:rsidR="00EB6921" w:rsidRPr="002834E1">
        <w:t>je casuïstiekverslag (cliënt) minimaal 1 methode en hoe die bij de cliënt uitgevoerd zou kunnen worden.</w:t>
      </w:r>
      <w:r>
        <w:t xml:space="preserve"> </w:t>
      </w:r>
    </w:p>
    <w:p w14:paraId="3EB041D5" w14:textId="77777777" w:rsidR="00CF3BB4" w:rsidRPr="00FA6AEB" w:rsidRDefault="00CF3BB4" w:rsidP="00EB6921"/>
    <w:p w14:paraId="0B46C7D4" w14:textId="77777777" w:rsidR="003B384B" w:rsidRPr="00FA6AEB" w:rsidRDefault="003B384B" w:rsidP="003B384B">
      <w:pPr>
        <w:pStyle w:val="Kop3"/>
      </w:pPr>
      <w:bookmarkStart w:id="84" w:name="_Toc5974467"/>
      <w:r w:rsidRPr="00FA6AEB">
        <w:t>Bronnen</w:t>
      </w:r>
      <w:bookmarkEnd w:id="84"/>
    </w:p>
    <w:p w14:paraId="6E6F5418" w14:textId="77777777" w:rsidR="00CF3BB4" w:rsidRDefault="00CF3BB4" w:rsidP="00CF3BB4">
      <w:pPr>
        <w:rPr>
          <w:i/>
          <w:iCs/>
          <w:color w:val="auto"/>
          <w:sz w:val="22"/>
        </w:rPr>
      </w:pPr>
      <w:r>
        <w:rPr>
          <w:i/>
          <w:iCs/>
        </w:rPr>
        <w:t xml:space="preserve">Engels, J., Wijenberg, E., &amp; Schepers, B. (2015). Handreiking zelfmanagement en Beperkte Gezondheidsvaardigheden, 1–50. </w:t>
      </w:r>
      <w:hyperlink r:id="rId16" w:history="1">
        <w:r>
          <w:rPr>
            <w:rStyle w:val="Hyperlink"/>
            <w:i/>
            <w:iCs/>
          </w:rPr>
          <w:t>https://doi.org/10.1016/S0031-9422(00)86122-1</w:t>
        </w:r>
      </w:hyperlink>
    </w:p>
    <w:p w14:paraId="3FFA02FF" w14:textId="77777777" w:rsidR="00CF3BB4" w:rsidRDefault="00CF3BB4" w:rsidP="00CF3BB4">
      <w:pPr>
        <w:rPr>
          <w:i/>
          <w:iCs/>
        </w:rPr>
      </w:pPr>
    </w:p>
    <w:p w14:paraId="7551C83A" w14:textId="77777777" w:rsidR="00CF3BB4" w:rsidRDefault="00CF3BB4" w:rsidP="00CF3BB4">
      <w:pPr>
        <w:rPr>
          <w:i/>
          <w:iCs/>
        </w:rPr>
      </w:pPr>
      <w:r>
        <w:rPr>
          <w:i/>
          <w:iCs/>
        </w:rPr>
        <w:t xml:space="preserve">Heijmans, M., &amp; Waverijn, G. (2014). Gezondheidsvaardigheden van chronische zieken belangrijk voor zelfmanagement. </w:t>
      </w:r>
      <w:hyperlink r:id="rId17" w:history="1">
        <w:r>
          <w:rPr>
            <w:rStyle w:val="Hyperlink"/>
            <w:i/>
            <w:iCs/>
          </w:rPr>
          <w:t>http://doi.org/10.1111/j.1749-6632.2009.03921.x</w:t>
        </w:r>
      </w:hyperlink>
    </w:p>
    <w:p w14:paraId="356CC3CB" w14:textId="6B4BE282" w:rsidR="003B384B" w:rsidRPr="00FA6AEB" w:rsidRDefault="003B384B" w:rsidP="003B384B"/>
    <w:p w14:paraId="28A009EE" w14:textId="77777777" w:rsidR="003B384B" w:rsidRPr="00FA6AEB" w:rsidRDefault="003B384B" w:rsidP="003B384B">
      <w:pPr>
        <w:spacing w:after="200" w:line="276" w:lineRule="auto"/>
      </w:pPr>
    </w:p>
    <w:p w14:paraId="159BF918" w14:textId="77777777" w:rsidR="003B384B" w:rsidRDefault="003B384B" w:rsidP="003B384B">
      <w:pPr>
        <w:spacing w:after="200" w:line="276" w:lineRule="auto"/>
      </w:pPr>
      <w:r>
        <w:rPr>
          <w:bCs/>
        </w:rPr>
        <w:br w:type="page"/>
      </w:r>
    </w:p>
    <w:p w14:paraId="26733255" w14:textId="17203DD0" w:rsidR="00EE703F" w:rsidRDefault="00EE703F" w:rsidP="00EE703F">
      <w:pPr>
        <w:pStyle w:val="Kop2"/>
      </w:pPr>
      <w:bookmarkStart w:id="85" w:name="_Toc5974468"/>
      <w:bookmarkStart w:id="86" w:name="_Toc5975884"/>
      <w:r w:rsidRPr="00FA6AEB">
        <w:lastRenderedPageBreak/>
        <w:t>Lesdag 1</w:t>
      </w:r>
      <w:r>
        <w:t xml:space="preserve">1B: </w:t>
      </w:r>
      <w:r w:rsidR="009C1381" w:rsidRPr="009C1381">
        <w:t>Stadia van gedragsverandering bij terugval, herzien van plan</w:t>
      </w:r>
      <w:r w:rsidR="00934E72">
        <w:t xml:space="preserve"> van aanpak, </w:t>
      </w:r>
      <w:r w:rsidR="009C1381" w:rsidRPr="009C1381">
        <w:t>START op risicosituatie</w:t>
      </w:r>
      <w:bookmarkEnd w:id="85"/>
      <w:bookmarkEnd w:id="86"/>
      <w:r w:rsidR="009C1381">
        <w:t xml:space="preserve"> </w:t>
      </w:r>
    </w:p>
    <w:p w14:paraId="2C5EB8A1" w14:textId="77777777" w:rsidR="00EE703F" w:rsidRPr="00EB6921" w:rsidRDefault="00EE703F" w:rsidP="00EE703F"/>
    <w:p w14:paraId="48DDB27C" w14:textId="77777777" w:rsidR="00EE703F" w:rsidRPr="00FA6AEB" w:rsidRDefault="00EE703F" w:rsidP="00EE703F">
      <w:pPr>
        <w:pStyle w:val="Kop3"/>
      </w:pPr>
      <w:bookmarkStart w:id="87" w:name="_Toc5974469"/>
      <w:r w:rsidRPr="00FA6AEB">
        <w:t>Leeruitkomsten</w:t>
      </w:r>
      <w:bookmarkEnd w:id="87"/>
    </w:p>
    <w:p w14:paraId="7C150926" w14:textId="7EFA9208" w:rsidR="00EE703F" w:rsidRDefault="007B64AD" w:rsidP="00EE703F">
      <w:r w:rsidRPr="007B64AD">
        <w:t>De student bespreekt met de cliënt de risicosituatie(s) bij een terugval, stelt gezamenlijk met de cliënt herziene doelen op en werkt een aangepast leefstijlplan uit</w:t>
      </w:r>
      <w:r>
        <w:t xml:space="preserve">. </w:t>
      </w:r>
    </w:p>
    <w:p w14:paraId="4E0CE94B" w14:textId="77777777" w:rsidR="00EE703F" w:rsidRPr="00FA6AEB" w:rsidRDefault="00EE703F" w:rsidP="00EE703F"/>
    <w:p w14:paraId="605ED110" w14:textId="77777777" w:rsidR="00EE703F" w:rsidRPr="00FA6AEB" w:rsidRDefault="00EE703F" w:rsidP="00EE703F">
      <w:pPr>
        <w:pStyle w:val="Kop3"/>
      </w:pPr>
      <w:bookmarkStart w:id="88" w:name="_Toc5974470"/>
      <w:r w:rsidRPr="00FA6AEB">
        <w:t>Inhoud</w:t>
      </w:r>
      <w:bookmarkEnd w:id="88"/>
    </w:p>
    <w:p w14:paraId="30874574" w14:textId="37AC7EAC" w:rsidR="00EE703F" w:rsidRDefault="007B64AD" w:rsidP="00EE703F">
      <w:r w:rsidRPr="007B64AD">
        <w:t>In deze les worden aanpassingen in leefstijlplannen besproken</w:t>
      </w:r>
      <w:r>
        <w:t xml:space="preserve">, passend bij de fase van terugval (voorkomen). </w:t>
      </w:r>
      <w:r w:rsidR="00917371">
        <w:t xml:space="preserve">Deze fase in de begeleiding van een cliënt wordt geoefend, waarbij het invullen van een “START” onderdeel van de coaching is. Vervolgens wordt </w:t>
      </w:r>
      <w:r>
        <w:t xml:space="preserve">de uitgewerkte “START” </w:t>
      </w:r>
      <w:r w:rsidR="00917371">
        <w:t>en hoe deze ingezet is in de begeleiding gepresenteerd en wordt er peerfeedback gegeven. Zodoende</w:t>
      </w:r>
      <w:r>
        <w:t xml:space="preserve"> wordt inzicht verkregen in hoe je </w:t>
      </w:r>
      <w:r w:rsidR="00917371">
        <w:t xml:space="preserve">tijdens je coaching </w:t>
      </w:r>
      <w:r>
        <w:t xml:space="preserve">een cliënt leert omgaan met risicosituaties. </w:t>
      </w:r>
      <w:r w:rsidR="00917371">
        <w:t>Deze les draagt bij aan de coaching video</w:t>
      </w:r>
      <w:r w:rsidR="00934E72">
        <w:t xml:space="preserve">. </w:t>
      </w:r>
    </w:p>
    <w:p w14:paraId="50804988" w14:textId="77777777" w:rsidR="00EE703F" w:rsidRPr="00FA6AEB" w:rsidRDefault="00EE703F" w:rsidP="00EE703F"/>
    <w:p w14:paraId="6491D0CD" w14:textId="77777777" w:rsidR="00EE703F" w:rsidRPr="00FA6AEB" w:rsidRDefault="00EE703F" w:rsidP="00EE703F">
      <w:pPr>
        <w:pStyle w:val="Kop3"/>
      </w:pPr>
      <w:bookmarkStart w:id="89" w:name="_Toc5974471"/>
      <w:r w:rsidRPr="00FA6AEB">
        <w:t>Voorbereiding</w:t>
      </w:r>
      <w:bookmarkEnd w:id="89"/>
    </w:p>
    <w:p w14:paraId="2847C01B" w14:textId="5CA441AE" w:rsidR="00934E72" w:rsidRDefault="00934E72" w:rsidP="00EE703F">
      <w:r>
        <w:t xml:space="preserve">Lees eventueel nog eens het artikel over de stadia van gedragsverandering en het boek over het gedragsveranderingswiel (zie bronnen). </w:t>
      </w:r>
    </w:p>
    <w:p w14:paraId="5BD765FB" w14:textId="77777777" w:rsidR="00934E72" w:rsidRDefault="00934E72" w:rsidP="00EE703F"/>
    <w:p w14:paraId="6FBE75C6" w14:textId="51233440" w:rsidR="00917371" w:rsidRDefault="00934E72" w:rsidP="00917371">
      <w:r>
        <w:t xml:space="preserve">Interview jouw/een cliënt over situaties waarin hij/zij weinig vertrouwen heeft om het geleerde of gewenste gedrag te behouden. </w:t>
      </w:r>
      <w:r w:rsidR="00917371">
        <w:t xml:space="preserve">Wat zijn volgens hem/haar de ‘risicosituaties’ om het oude gedrag/gewoontegedrag te vertonen, ondanks de wil om het geleerde/gewenste gedrag te laten zien? Wanneer heeft hij/zij het moeilijk om het gedrag vol te houden? Wat zijn de ervaringen uit het verleden waarin er sprake is geweest van een terugval? Benut je eerder verworden gesprekstechnieken om dit alles gedegen uit te vragen. Leg vervolgens de antwoorden over de risicosituaties naast de opgestelde doelen uit het leefstijlplan en bekijk samen met de cliënt kritisch of hierin aanpassingen nodig zijn en formuleer waar nodig samen nieuwe doelen. </w:t>
      </w:r>
    </w:p>
    <w:p w14:paraId="1E51A8C7" w14:textId="77777777" w:rsidR="00553F11" w:rsidRDefault="00553F11" w:rsidP="00EE703F"/>
    <w:p w14:paraId="7F374992" w14:textId="767269CC" w:rsidR="00917371" w:rsidRDefault="00917371" w:rsidP="00EE703F">
      <w:r>
        <w:t xml:space="preserve">Neem de antwoorden, vergelijking, en nieuwe doelen mee naar de bijeenkomst. Zoek ook 3 bronnen waarmee je gekozen aanpassingen kan onderbouwen op basis van EBP. </w:t>
      </w:r>
    </w:p>
    <w:p w14:paraId="2703355E" w14:textId="77777777" w:rsidR="00EE703F" w:rsidRPr="00FA6AEB" w:rsidRDefault="00EE703F" w:rsidP="00EE703F"/>
    <w:p w14:paraId="41232081" w14:textId="77777777" w:rsidR="00EE703F" w:rsidRPr="00FA6AEB" w:rsidRDefault="00EE703F" w:rsidP="00EE703F">
      <w:pPr>
        <w:pStyle w:val="Kop3"/>
      </w:pPr>
      <w:bookmarkStart w:id="90" w:name="_Toc5974472"/>
      <w:r w:rsidRPr="00FA6AEB">
        <w:t>Bronnen</w:t>
      </w:r>
      <w:bookmarkEnd w:id="90"/>
    </w:p>
    <w:p w14:paraId="2952FD3D" w14:textId="77777777" w:rsidR="00934E72" w:rsidRPr="00771D6B" w:rsidRDefault="00934E72" w:rsidP="00934E72">
      <w:pPr>
        <w:rPr>
          <w:bCs/>
        </w:rPr>
      </w:pPr>
      <w:r w:rsidRPr="00771D6B">
        <w:t xml:space="preserve">Prochaska, J. O. (2008). Decision making in the transtheoretical model of behavior change. </w:t>
      </w:r>
      <w:r w:rsidRPr="00771D6B">
        <w:rPr>
          <w:i/>
          <w:iCs/>
        </w:rPr>
        <w:t>Medical decision making</w:t>
      </w:r>
      <w:r w:rsidRPr="00771D6B">
        <w:t xml:space="preserve">, </w:t>
      </w:r>
      <w:r w:rsidRPr="00771D6B">
        <w:rPr>
          <w:i/>
          <w:iCs/>
        </w:rPr>
        <w:t>28</w:t>
      </w:r>
      <w:r w:rsidRPr="00771D6B">
        <w:t>(6), 845-849.</w:t>
      </w:r>
    </w:p>
    <w:p w14:paraId="03CBC32E" w14:textId="77777777" w:rsidR="00934E72" w:rsidRPr="00934E72" w:rsidRDefault="00934E72" w:rsidP="00934E72">
      <w:pPr>
        <w:rPr>
          <w:rFonts w:ascii="Calibri" w:hAnsi="Calibri"/>
          <w:iCs/>
        </w:rPr>
      </w:pPr>
      <w:r w:rsidRPr="00934E72">
        <w:rPr>
          <w:iCs/>
        </w:rPr>
        <w:t xml:space="preserve">Michie S., Atkins L., West R. (2018). </w:t>
      </w:r>
      <w:r w:rsidRPr="00934E72">
        <w:rPr>
          <w:i/>
          <w:iCs/>
        </w:rPr>
        <w:t>Het gedragsveranderingswiel, 8 stappen naar succesvolle interventies</w:t>
      </w:r>
      <w:r w:rsidRPr="00934E72">
        <w:rPr>
          <w:iCs/>
        </w:rPr>
        <w:t>, Amsterdam University Press (13-166). ISBN 978 94 6298 666 4</w:t>
      </w:r>
      <w:r w:rsidRPr="00934E72">
        <w:rPr>
          <w:rFonts w:ascii="Calibri" w:hAnsi="Calibri"/>
          <w:iCs/>
        </w:rPr>
        <w:t xml:space="preserve">. </w:t>
      </w:r>
    </w:p>
    <w:p w14:paraId="1AAEE2F1" w14:textId="2B85D0A4" w:rsidR="00DF3887" w:rsidRDefault="00DF3887">
      <w:pPr>
        <w:spacing w:after="200" w:line="276" w:lineRule="auto"/>
      </w:pPr>
      <w:r>
        <w:br w:type="page"/>
      </w:r>
    </w:p>
    <w:p w14:paraId="7B6586F3" w14:textId="2F61FAB7" w:rsidR="00DF3887" w:rsidRPr="00253102" w:rsidRDefault="00DF3887" w:rsidP="000242E4">
      <w:pPr>
        <w:pStyle w:val="Kop2"/>
      </w:pPr>
      <w:bookmarkStart w:id="91" w:name="_Toc5975885"/>
      <w:r w:rsidRPr="000242E4">
        <w:lastRenderedPageBreak/>
        <w:t>L</w:t>
      </w:r>
      <w:r w:rsidR="000F12A1">
        <w:t>esdag</w:t>
      </w:r>
      <w:r w:rsidRPr="000242E4">
        <w:t xml:space="preserve"> 12</w:t>
      </w:r>
      <w:r w:rsidRPr="00253102">
        <w:t>A</w:t>
      </w:r>
      <w:r w:rsidR="000F12A1">
        <w:t>:</w:t>
      </w:r>
      <w:r w:rsidRPr="00253102">
        <w:t xml:space="preserve"> Het overbrengen van je boodschap</w:t>
      </w:r>
      <w:bookmarkEnd w:id="91"/>
    </w:p>
    <w:p w14:paraId="00F7024E" w14:textId="77777777" w:rsidR="00DF3887" w:rsidRPr="00253102" w:rsidRDefault="00DF3887" w:rsidP="00DF3887">
      <w:pPr>
        <w:rPr>
          <w:rFonts w:asciiTheme="majorHAnsi" w:hAnsiTheme="majorHAnsi" w:cstheme="majorHAnsi"/>
          <w:sz w:val="24"/>
          <w:szCs w:val="24"/>
        </w:rPr>
      </w:pPr>
    </w:p>
    <w:p w14:paraId="1F201EB7" w14:textId="77777777" w:rsidR="00DF3887" w:rsidRPr="003636FA" w:rsidRDefault="00DF3887" w:rsidP="003636FA">
      <w:pPr>
        <w:pStyle w:val="Kop3"/>
      </w:pPr>
      <w:bookmarkStart w:id="92" w:name="_Toc5975886"/>
      <w:r w:rsidRPr="003636FA">
        <w:rPr>
          <w:rStyle w:val="Kop2Char"/>
          <w:rFonts w:ascii="Frutiger LT Pro 65 Bold" w:hAnsi="Frutiger LT Pro 65 Bold"/>
          <w:b w:val="0"/>
          <w:sz w:val="18"/>
          <w:szCs w:val="28"/>
        </w:rPr>
        <w:t>Leeruitkomst</w:t>
      </w:r>
      <w:bookmarkEnd w:id="92"/>
      <w:r w:rsidRPr="003636FA">
        <w:tab/>
      </w:r>
    </w:p>
    <w:p w14:paraId="2E4704AF" w14:textId="77777777" w:rsidR="00DF3887" w:rsidRPr="00253102" w:rsidRDefault="00DF3887" w:rsidP="00DF3887">
      <w:r w:rsidRPr="00253102">
        <w:t xml:space="preserve">De student is in staat om op  adequate wijze de juiste communicatiemedia te selecteren passend bij doel en doelgroep. </w:t>
      </w:r>
    </w:p>
    <w:p w14:paraId="520116FD" w14:textId="77777777" w:rsidR="00DF3887" w:rsidRDefault="00DF3887" w:rsidP="00DF3887">
      <w:pPr>
        <w:pStyle w:val="Kop3"/>
        <w:rPr>
          <w:rStyle w:val="Kop2Char"/>
          <w:rFonts w:cstheme="majorHAnsi"/>
          <w:sz w:val="24"/>
          <w:szCs w:val="24"/>
        </w:rPr>
      </w:pPr>
    </w:p>
    <w:p w14:paraId="04D54F40" w14:textId="78403368" w:rsidR="00DF3887" w:rsidRPr="000242E4" w:rsidRDefault="00DF3887" w:rsidP="003636FA">
      <w:pPr>
        <w:pStyle w:val="Kop3"/>
        <w:rPr>
          <w:rStyle w:val="Kop2Char"/>
          <w:rFonts w:ascii="Frutiger LT Pro 65 Bold" w:hAnsi="Frutiger LT Pro 65 Bold"/>
          <w:b w:val="0"/>
          <w:sz w:val="18"/>
          <w:szCs w:val="28"/>
        </w:rPr>
      </w:pPr>
      <w:bookmarkStart w:id="93" w:name="_Toc5975887"/>
      <w:r w:rsidRPr="000242E4">
        <w:rPr>
          <w:rStyle w:val="Kop2Char"/>
          <w:rFonts w:ascii="Frutiger LT Pro 65 Bold" w:hAnsi="Frutiger LT Pro 65 Bold"/>
          <w:b w:val="0"/>
          <w:sz w:val="18"/>
          <w:szCs w:val="28"/>
        </w:rPr>
        <w:t>Voorbereiding</w:t>
      </w:r>
      <w:bookmarkEnd w:id="93"/>
    </w:p>
    <w:p w14:paraId="064DEC32" w14:textId="77777777" w:rsidR="00DF3887" w:rsidRPr="00A86371" w:rsidRDefault="00DF3887" w:rsidP="00DF3887">
      <w:r w:rsidRPr="00A86371">
        <w:t>Bestuderen:</w:t>
      </w:r>
    </w:p>
    <w:p w14:paraId="766AF880" w14:textId="77777777" w:rsidR="00DF3887" w:rsidRDefault="00DF3887" w:rsidP="00DF3887">
      <w:pPr>
        <w:rPr>
          <w:rFonts w:cstheme="majorBidi"/>
        </w:rPr>
      </w:pPr>
      <w:r w:rsidRPr="4AD128D8">
        <w:rPr>
          <w:rFonts w:cstheme="majorBidi"/>
        </w:rPr>
        <w:t>De gecombineerde Leesftijlinterventie bestaat in grote lijnen uit het coachen van gedragsverandering en het adviseren aangaande één of meerdere leefstijlfactoren (BRAVO +)</w:t>
      </w:r>
    </w:p>
    <w:p w14:paraId="00CC4B80" w14:textId="77777777" w:rsidR="00DF3887" w:rsidRDefault="00DF3887" w:rsidP="00DF3887">
      <w:pPr>
        <w:rPr>
          <w:rFonts w:cstheme="majorBidi"/>
          <w:iCs/>
        </w:rPr>
      </w:pPr>
      <w:r w:rsidRPr="4AD128D8">
        <w:rPr>
          <w:rFonts w:cstheme="majorBidi"/>
        </w:rPr>
        <w:t>Bij elke leefstijlfactor in het boek</w:t>
      </w:r>
      <w:r w:rsidRPr="4AD128D8">
        <w:rPr>
          <w:rFonts w:cstheme="majorBidi"/>
          <w:iCs/>
        </w:rPr>
        <w:t xml:space="preserve"> Gezondheidsbevordering en leefstijl</w:t>
      </w:r>
      <w:r w:rsidRPr="4AD128D8">
        <w:rPr>
          <w:rFonts w:cstheme="majorBidi"/>
        </w:rPr>
        <w:t xml:space="preserve"> wordt een deel beschreven over signaleren, adviseren en ondersteunen. Gebruik deze onderdelen bij het uitwerken van de opdracht.</w:t>
      </w:r>
    </w:p>
    <w:p w14:paraId="387930DC" w14:textId="77777777" w:rsidR="00DF3887" w:rsidRDefault="00DF3887" w:rsidP="00DF3887">
      <w:pPr>
        <w:rPr>
          <w:rFonts w:cstheme="majorBidi"/>
          <w:iCs/>
        </w:rPr>
      </w:pPr>
    </w:p>
    <w:p w14:paraId="1C544D14" w14:textId="77777777" w:rsidR="00DF3887" w:rsidRDefault="00DF3887" w:rsidP="000242E4">
      <w:pPr>
        <w:pStyle w:val="Kop3"/>
      </w:pPr>
      <w:r>
        <w:t>Opdracht:</w:t>
      </w:r>
    </w:p>
    <w:p w14:paraId="691DBF72" w14:textId="77777777" w:rsidR="00DF3887" w:rsidRDefault="00DF3887" w:rsidP="00DF3887">
      <w:pPr>
        <w:rPr>
          <w:rFonts w:cstheme="majorBidi"/>
        </w:rPr>
      </w:pPr>
      <w:r w:rsidRPr="4AD128D8">
        <w:rPr>
          <w:rFonts w:cstheme="majorBidi"/>
        </w:rPr>
        <w:t xml:space="preserve">Breng voor de doelgroepen waar een leefstijlcoach mee te maken krijgt in kaart welke communicatiemedia passend kunnen zijn. Verplaats je hierbij in de leefwereld van de doelgroepen; zijn zij bijvoorbeeld over het algemeen bekend met (social)media? Zijn zij gewend aan het gebruiken van apps/wearables? Op welke wijze zou je de grootste groep bereiken? Hoe sta jij hier zelf tegenover?  </w:t>
      </w:r>
    </w:p>
    <w:p w14:paraId="354667AF" w14:textId="77777777" w:rsidR="00DF3887" w:rsidRPr="00C6593E" w:rsidRDefault="00DF3887" w:rsidP="00DF3887">
      <w:r>
        <w:t>Schrijf de antwoorden op deze vragen in een korte samenvatting op en neem deze mee naar de werkgroep.</w:t>
      </w:r>
    </w:p>
    <w:p w14:paraId="6904744C" w14:textId="77777777" w:rsidR="00DF3887" w:rsidRPr="00253102" w:rsidRDefault="00DF3887" w:rsidP="00DF3887"/>
    <w:p w14:paraId="6AEE6BA3" w14:textId="77777777" w:rsidR="00DF3887" w:rsidRPr="000242E4" w:rsidRDefault="00DF3887" w:rsidP="000242E4">
      <w:pPr>
        <w:pStyle w:val="Kop3"/>
        <w:rPr>
          <w:rStyle w:val="Kop2Char"/>
          <w:rFonts w:ascii="Frutiger LT Pro 65 Bold" w:hAnsi="Frutiger LT Pro 65 Bold"/>
          <w:b w:val="0"/>
          <w:sz w:val="18"/>
          <w:szCs w:val="28"/>
        </w:rPr>
      </w:pPr>
      <w:bookmarkStart w:id="94" w:name="_Toc5975888"/>
      <w:r w:rsidRPr="000242E4">
        <w:rPr>
          <w:rStyle w:val="Kop2Char"/>
          <w:rFonts w:ascii="Frutiger LT Pro 65 Bold" w:hAnsi="Frutiger LT Pro 65 Bold"/>
          <w:b w:val="0"/>
          <w:sz w:val="18"/>
          <w:szCs w:val="28"/>
        </w:rPr>
        <w:t>Inhoud</w:t>
      </w:r>
      <w:bookmarkEnd w:id="94"/>
    </w:p>
    <w:p w14:paraId="57A438DC" w14:textId="77777777" w:rsidR="00DF3887" w:rsidRPr="00C6593E" w:rsidRDefault="00DF3887" w:rsidP="00DF3887">
      <w:r w:rsidRPr="4AD128D8">
        <w:t>Tijdens de les bespreken we verschillende media die gebruikt kunnen worden om te communiceren met doelgroepen van de leefstijlcoach. Per medium bespreken we de voor- en nadelen zodat je aan het einde van deze les een goede selectie kan maken voor het (ondersteunen) bij het bereiken van jouw doel en jouw doelgroep (maatwerk). Op basis van hiervan krijg je inzicht in het (succesvol) gebruik van digitale hulpmiddelen bepaald? Welke rol heeft het binnen je praktijkvoering?</w:t>
      </w:r>
    </w:p>
    <w:p w14:paraId="52263872" w14:textId="77777777" w:rsidR="00DF3887" w:rsidRDefault="00DF3887" w:rsidP="00DF3887">
      <w:pPr>
        <w:rPr>
          <w:rFonts w:asciiTheme="majorHAnsi" w:hAnsiTheme="majorHAnsi" w:cstheme="majorHAnsi"/>
        </w:rPr>
      </w:pPr>
    </w:p>
    <w:p w14:paraId="1102FF04" w14:textId="77777777" w:rsidR="008F2C0B" w:rsidRDefault="008F2C0B" w:rsidP="00DF3887">
      <w:pPr>
        <w:rPr>
          <w:rFonts w:asciiTheme="majorHAnsi" w:hAnsiTheme="majorHAnsi" w:cstheme="majorHAnsi"/>
        </w:rPr>
      </w:pPr>
    </w:p>
    <w:p w14:paraId="1BF5CD3E" w14:textId="2A953C48" w:rsidR="008F2C0B" w:rsidRPr="00253102" w:rsidRDefault="008F2C0B" w:rsidP="008F2C0B">
      <w:pPr>
        <w:spacing w:after="200" w:line="276" w:lineRule="auto"/>
        <w:rPr>
          <w:rFonts w:asciiTheme="majorHAnsi" w:hAnsiTheme="majorHAnsi" w:cstheme="majorHAnsi"/>
        </w:rPr>
      </w:pPr>
      <w:r>
        <w:rPr>
          <w:rFonts w:asciiTheme="majorHAnsi" w:hAnsiTheme="majorHAnsi" w:cstheme="majorHAnsi"/>
        </w:rPr>
        <w:br w:type="page"/>
      </w:r>
    </w:p>
    <w:p w14:paraId="1F50562B" w14:textId="77777777" w:rsidR="00DF3887" w:rsidRPr="00253102" w:rsidRDefault="00DF3887" w:rsidP="00DF3887">
      <w:pPr>
        <w:rPr>
          <w:rFonts w:asciiTheme="majorHAnsi" w:hAnsiTheme="majorHAnsi" w:cstheme="majorBidi"/>
        </w:rPr>
      </w:pPr>
    </w:p>
    <w:p w14:paraId="6806608C" w14:textId="28049808" w:rsidR="00DF3887" w:rsidRPr="00253102" w:rsidRDefault="000242E4" w:rsidP="008F2C0B">
      <w:pPr>
        <w:pStyle w:val="Kop2"/>
      </w:pPr>
      <w:bookmarkStart w:id="95" w:name="_Toc5975889"/>
      <w:r w:rsidRPr="000242E4">
        <w:t>L</w:t>
      </w:r>
      <w:r w:rsidR="000F12A1">
        <w:t>esdag</w:t>
      </w:r>
      <w:r w:rsidRPr="000242E4">
        <w:t xml:space="preserve"> 12</w:t>
      </w:r>
      <w:r>
        <w:t xml:space="preserve"> </w:t>
      </w:r>
      <w:r w:rsidR="00DF3887" w:rsidRPr="00253102">
        <w:t>B</w:t>
      </w:r>
      <w:r w:rsidR="000F12A1">
        <w:t>:</w:t>
      </w:r>
      <w:r w:rsidR="00DF3887" w:rsidRPr="00253102">
        <w:t xml:space="preserve"> Casuïstiek bespreking stadia van gedragsverandering bij terugval</w:t>
      </w:r>
      <w:bookmarkEnd w:id="95"/>
    </w:p>
    <w:p w14:paraId="57B2CC26" w14:textId="77777777" w:rsidR="00DF3887" w:rsidRPr="00253102" w:rsidRDefault="00DF3887" w:rsidP="00DF3887">
      <w:pPr>
        <w:rPr>
          <w:rFonts w:asciiTheme="majorHAnsi" w:hAnsiTheme="majorHAnsi" w:cstheme="majorHAnsi"/>
          <w:sz w:val="24"/>
          <w:szCs w:val="24"/>
        </w:rPr>
      </w:pPr>
    </w:p>
    <w:p w14:paraId="014EC039" w14:textId="77777777" w:rsidR="00DF3887" w:rsidRPr="000242E4" w:rsidRDefault="00DF3887" w:rsidP="000242E4">
      <w:pPr>
        <w:pStyle w:val="Kop3"/>
      </w:pPr>
      <w:bookmarkStart w:id="96" w:name="_Toc5975890"/>
      <w:r w:rsidRPr="000242E4">
        <w:rPr>
          <w:rStyle w:val="Kop2Char"/>
          <w:rFonts w:ascii="Frutiger LT Pro 65 Bold" w:hAnsi="Frutiger LT Pro 65 Bold"/>
          <w:b w:val="0"/>
          <w:sz w:val="18"/>
          <w:szCs w:val="28"/>
        </w:rPr>
        <w:t>Leeruitkomst</w:t>
      </w:r>
      <w:bookmarkEnd w:id="96"/>
      <w:r w:rsidRPr="000242E4">
        <w:tab/>
      </w:r>
    </w:p>
    <w:p w14:paraId="45310C32" w14:textId="77777777" w:rsidR="00DF3887" w:rsidRPr="00253102" w:rsidRDefault="00DF3887" w:rsidP="00DF3887">
      <w:r w:rsidRPr="00253102">
        <w:t xml:space="preserve">De student is in staat om structureel en procesmatig te reflecteren en de transfer te maken van het geleerde ten behoeve van eigen professionaliteit en vakgebied </w:t>
      </w:r>
    </w:p>
    <w:p w14:paraId="384F9975" w14:textId="77777777" w:rsidR="000242E4" w:rsidRDefault="000242E4" w:rsidP="00DF3887">
      <w:pPr>
        <w:pStyle w:val="Kop3"/>
        <w:rPr>
          <w:rStyle w:val="Kop2Char"/>
          <w:rFonts w:cstheme="majorHAnsi"/>
          <w:sz w:val="24"/>
          <w:szCs w:val="24"/>
        </w:rPr>
      </w:pPr>
    </w:p>
    <w:p w14:paraId="727537CB" w14:textId="01FF403A" w:rsidR="00DF3887" w:rsidRPr="000242E4" w:rsidRDefault="00DF3887" w:rsidP="000242E4">
      <w:pPr>
        <w:pStyle w:val="Kop3"/>
        <w:rPr>
          <w:rStyle w:val="Kop2Char"/>
          <w:rFonts w:ascii="Frutiger LT Pro 65 Bold" w:hAnsi="Frutiger LT Pro 65 Bold"/>
          <w:b w:val="0"/>
          <w:sz w:val="18"/>
          <w:szCs w:val="28"/>
        </w:rPr>
      </w:pPr>
      <w:bookmarkStart w:id="97" w:name="_Toc5975891"/>
      <w:r w:rsidRPr="000242E4">
        <w:rPr>
          <w:rStyle w:val="Kop2Char"/>
          <w:rFonts w:ascii="Frutiger LT Pro 65 Bold" w:hAnsi="Frutiger LT Pro 65 Bold"/>
          <w:b w:val="0"/>
          <w:sz w:val="18"/>
          <w:szCs w:val="28"/>
        </w:rPr>
        <w:t>Voorbereiding</w:t>
      </w:r>
      <w:bookmarkEnd w:id="97"/>
    </w:p>
    <w:p w14:paraId="15EA4CA7" w14:textId="77777777" w:rsidR="00DF3887" w:rsidRPr="00025778" w:rsidRDefault="00DF3887" w:rsidP="00DF3887">
      <w:r w:rsidRPr="00025778">
        <w:t xml:space="preserve">Opdracht: </w:t>
      </w:r>
    </w:p>
    <w:p w14:paraId="588B5757" w14:textId="77777777" w:rsidR="00DF3887" w:rsidRDefault="00DF3887" w:rsidP="00DF3887">
      <w:r>
        <w:t>1) Ga voor jezelf en je cliënt na hoe is omgegaan met risicosituaties en het hanteren van nieuw gedrag en strategieën. Maak een samenvatting van de inzichten die hieruit zijn voortgekomen.</w:t>
      </w:r>
    </w:p>
    <w:p w14:paraId="74A2990B" w14:textId="77777777" w:rsidR="00DF3887" w:rsidRDefault="00DF3887" w:rsidP="00DF3887"/>
    <w:p w14:paraId="1CD61F2D" w14:textId="77777777" w:rsidR="00DF3887" w:rsidRDefault="00DF3887" w:rsidP="00DF3887">
      <w:r>
        <w:t>2) Vul je casuïstiekverslag aan met de inzichten</w:t>
      </w:r>
    </w:p>
    <w:p w14:paraId="5D76D5A4" w14:textId="77777777" w:rsidR="00DF3887" w:rsidRDefault="00DF3887" w:rsidP="00DF3887">
      <w:pPr>
        <w:rPr>
          <w:rFonts w:asciiTheme="majorHAnsi" w:hAnsiTheme="majorHAnsi" w:cstheme="majorHAnsi"/>
          <w:sz w:val="24"/>
          <w:szCs w:val="24"/>
        </w:rPr>
      </w:pPr>
    </w:p>
    <w:p w14:paraId="32EEDBAE" w14:textId="77777777" w:rsidR="00DF3887" w:rsidRPr="00025778" w:rsidRDefault="00DF3887" w:rsidP="00DF3887">
      <w:pPr>
        <w:rPr>
          <w:rFonts w:asciiTheme="majorHAnsi" w:hAnsiTheme="majorHAnsi" w:cstheme="majorHAnsi"/>
          <w:i/>
          <w:sz w:val="24"/>
          <w:szCs w:val="24"/>
        </w:rPr>
      </w:pPr>
    </w:p>
    <w:p w14:paraId="106E79A8" w14:textId="77777777" w:rsidR="00DF3887" w:rsidRPr="000242E4" w:rsidRDefault="00DF3887" w:rsidP="000242E4">
      <w:pPr>
        <w:pStyle w:val="Kop3"/>
        <w:rPr>
          <w:rStyle w:val="Kop2Char"/>
          <w:rFonts w:ascii="Frutiger LT Pro 65 Bold" w:hAnsi="Frutiger LT Pro 65 Bold"/>
          <w:b w:val="0"/>
          <w:sz w:val="18"/>
          <w:szCs w:val="28"/>
        </w:rPr>
      </w:pPr>
      <w:bookmarkStart w:id="98" w:name="_Toc5975892"/>
      <w:r w:rsidRPr="000242E4">
        <w:rPr>
          <w:rStyle w:val="Kop2Char"/>
          <w:rFonts w:ascii="Frutiger LT Pro 65 Bold" w:hAnsi="Frutiger LT Pro 65 Bold"/>
          <w:b w:val="0"/>
          <w:sz w:val="18"/>
          <w:szCs w:val="28"/>
        </w:rPr>
        <w:t>Inhoud</w:t>
      </w:r>
      <w:bookmarkEnd w:id="98"/>
    </w:p>
    <w:p w14:paraId="793DD488" w14:textId="27BAD3A0" w:rsidR="00DF3887" w:rsidRDefault="00DF3887" w:rsidP="00DF3887">
      <w:r w:rsidRPr="007D2C26">
        <w:t>In  de les bespreken we de casuïstiek</w:t>
      </w:r>
      <w:r>
        <w:t>verslagen en kun je de puntjes op de i zetten voordat je ze ter beoordeling inlevert.</w:t>
      </w:r>
    </w:p>
    <w:p w14:paraId="272B86BA" w14:textId="77777777" w:rsidR="000242E4" w:rsidRDefault="000242E4" w:rsidP="00DF3887"/>
    <w:p w14:paraId="45556C5A" w14:textId="208A1E88" w:rsidR="000242E4" w:rsidRPr="007D2C26" w:rsidRDefault="000242E4" w:rsidP="000242E4">
      <w:pPr>
        <w:spacing w:after="200" w:line="276" w:lineRule="auto"/>
      </w:pPr>
      <w:r>
        <w:br w:type="page"/>
      </w:r>
    </w:p>
    <w:p w14:paraId="6CF89AAD" w14:textId="0A75B592" w:rsidR="00EE703F" w:rsidRPr="00DF3887" w:rsidRDefault="00EE703F" w:rsidP="00DF3887">
      <w:pPr>
        <w:rPr>
          <w:rFonts w:asciiTheme="majorHAnsi" w:hAnsiTheme="majorHAnsi" w:cstheme="majorHAnsi"/>
        </w:rPr>
      </w:pPr>
    </w:p>
    <w:p w14:paraId="3E86A683" w14:textId="77777777" w:rsidR="003E6C0A" w:rsidRPr="00FA6AEB" w:rsidRDefault="003E6C0A" w:rsidP="003E6C0A">
      <w:pPr>
        <w:pStyle w:val="Kop1"/>
      </w:pPr>
      <w:bookmarkStart w:id="99" w:name="_Toc5974473"/>
      <w:bookmarkStart w:id="100" w:name="_Toc5975893"/>
      <w:r w:rsidRPr="00FA6AEB">
        <w:t>5</w:t>
      </w:r>
      <w:r w:rsidRPr="00FA6AEB">
        <w:tab/>
        <w:t>Literatuurlijst</w:t>
      </w:r>
      <w:bookmarkEnd w:id="99"/>
      <w:bookmarkEnd w:id="100"/>
    </w:p>
    <w:p w14:paraId="19146F3B" w14:textId="5A697DDF" w:rsidR="00A027BC" w:rsidRDefault="00A027BC" w:rsidP="00B53C26"/>
    <w:p w14:paraId="3051F73D" w14:textId="77777777" w:rsidR="001F09C8" w:rsidRPr="00117E28" w:rsidRDefault="001F09C8" w:rsidP="001F09C8">
      <w:pPr>
        <w:spacing w:line="276" w:lineRule="auto"/>
        <w:rPr>
          <w:rFonts w:cs="Arial"/>
          <w:i/>
          <w:iCs/>
          <w:szCs w:val="18"/>
        </w:rPr>
      </w:pPr>
    </w:p>
    <w:p w14:paraId="5386A0F2" w14:textId="502D4BD1" w:rsidR="001F09C8" w:rsidRDefault="001F09C8" w:rsidP="001F09C8">
      <w:pPr>
        <w:rPr>
          <w:rStyle w:val="Hyperlink"/>
          <w:rFonts w:cs="Arial"/>
          <w:i/>
          <w:iCs/>
          <w:szCs w:val="18"/>
        </w:rPr>
      </w:pPr>
      <w:r w:rsidRPr="00117E28">
        <w:rPr>
          <w:rFonts w:cs="Arial"/>
          <w:i/>
          <w:iCs/>
          <w:szCs w:val="18"/>
        </w:rPr>
        <w:t xml:space="preserve">Engels, J., Wijenberg, E., &amp; Schepers, B. (2015). Handreiking zelfmanagement en Beperkte Gezondheidsvaardigheden, 1–50. </w:t>
      </w:r>
      <w:hyperlink r:id="rId18" w:history="1">
        <w:r w:rsidRPr="00117E28">
          <w:rPr>
            <w:rStyle w:val="Hyperlink"/>
            <w:rFonts w:cs="Arial"/>
            <w:i/>
            <w:iCs/>
            <w:szCs w:val="18"/>
          </w:rPr>
          <w:t>https://doi.org/10.1016/S0031-9422(00)86122-1</w:t>
        </w:r>
      </w:hyperlink>
    </w:p>
    <w:p w14:paraId="74C25F26" w14:textId="77777777" w:rsidR="001F09C8" w:rsidRPr="00117E28" w:rsidRDefault="001F09C8" w:rsidP="001F09C8">
      <w:pPr>
        <w:rPr>
          <w:rFonts w:cs="Arial"/>
          <w:i/>
          <w:iCs/>
          <w:szCs w:val="18"/>
        </w:rPr>
      </w:pPr>
    </w:p>
    <w:p w14:paraId="6ED9502F" w14:textId="77777777" w:rsidR="001F09C8" w:rsidRPr="00117E28" w:rsidRDefault="001F09C8" w:rsidP="001F09C8">
      <w:pPr>
        <w:rPr>
          <w:rFonts w:cs="Arial"/>
          <w:i/>
          <w:iCs/>
          <w:szCs w:val="18"/>
        </w:rPr>
      </w:pPr>
      <w:r w:rsidRPr="00117E28">
        <w:rPr>
          <w:rFonts w:cs="Arial"/>
          <w:i/>
          <w:iCs/>
          <w:szCs w:val="18"/>
        </w:rPr>
        <w:t xml:space="preserve">Heijmans, M., &amp; Waverijn, G. (2014). Gezondheidsvaardigheden van chronische zieken belangrijk voor zelfmanagement. </w:t>
      </w:r>
      <w:hyperlink r:id="rId19" w:history="1">
        <w:r w:rsidRPr="00117E28">
          <w:rPr>
            <w:rStyle w:val="Hyperlink"/>
            <w:rFonts w:cs="Arial"/>
            <w:i/>
            <w:iCs/>
            <w:szCs w:val="18"/>
          </w:rPr>
          <w:t>http://doi.org/10.1111/j.1749-6632.2009.03921.x</w:t>
        </w:r>
      </w:hyperlink>
    </w:p>
    <w:p w14:paraId="18BA3D2B" w14:textId="77777777" w:rsidR="001F09C8" w:rsidRDefault="001F09C8" w:rsidP="001F09C8">
      <w:pPr>
        <w:spacing w:line="276" w:lineRule="auto"/>
        <w:rPr>
          <w:i/>
          <w:iCs/>
        </w:rPr>
      </w:pPr>
    </w:p>
    <w:p w14:paraId="42EF1A6B" w14:textId="63850375" w:rsidR="001F09C8" w:rsidRDefault="001F09C8" w:rsidP="001F09C8">
      <w:pPr>
        <w:rPr>
          <w:i/>
          <w:iCs/>
        </w:rPr>
      </w:pPr>
      <w:r>
        <w:rPr>
          <w:i/>
          <w:iCs/>
        </w:rPr>
        <w:t xml:space="preserve">Michie S., Atkins L., West R. (2018). Het gedragsveranderingswiel, 8 stappen naar succesvolle interventies, Amsterdam University Press (13-166). ISBN 978 94 6298 666 4. </w:t>
      </w:r>
    </w:p>
    <w:p w14:paraId="00E29BF7" w14:textId="77777777" w:rsidR="001F09C8" w:rsidRDefault="001F09C8" w:rsidP="001F09C8">
      <w:pPr>
        <w:rPr>
          <w:rFonts w:ascii="Calibri" w:hAnsi="Calibri"/>
          <w:i/>
          <w:iCs/>
        </w:rPr>
      </w:pPr>
    </w:p>
    <w:p w14:paraId="03A62CB3" w14:textId="01616958" w:rsidR="001F09C8" w:rsidRDefault="001F09C8" w:rsidP="001F09C8">
      <w:pPr>
        <w:spacing w:line="276" w:lineRule="auto"/>
        <w:rPr>
          <w:rFonts w:cs="Arial"/>
          <w:i/>
          <w:iCs/>
          <w:szCs w:val="18"/>
        </w:rPr>
      </w:pPr>
      <w:r w:rsidRPr="00117E28">
        <w:rPr>
          <w:rFonts w:cs="Arial"/>
          <w:i/>
          <w:iCs/>
          <w:szCs w:val="18"/>
        </w:rPr>
        <w:t xml:space="preserve">Miller W.R., Rollnick S. (2018). Motiverende Gespreksvoering, Ekklesia (17-460). </w:t>
      </w:r>
      <w:r w:rsidRPr="00117E28">
        <w:rPr>
          <w:rFonts w:cs="Arial"/>
          <w:i/>
          <w:iCs/>
          <w:szCs w:val="18"/>
        </w:rPr>
        <w:br/>
        <w:t>ISBN 978 90 75569 704</w:t>
      </w:r>
    </w:p>
    <w:p w14:paraId="11131110" w14:textId="77777777" w:rsidR="001F09C8" w:rsidRDefault="001F09C8" w:rsidP="001F09C8">
      <w:pPr>
        <w:spacing w:line="276" w:lineRule="auto"/>
        <w:rPr>
          <w:rFonts w:cs="Arial"/>
          <w:i/>
          <w:iCs/>
          <w:szCs w:val="18"/>
        </w:rPr>
      </w:pPr>
    </w:p>
    <w:p w14:paraId="769238DC" w14:textId="77777777" w:rsidR="001F09C8" w:rsidRDefault="001F09C8" w:rsidP="001F09C8">
      <w:pPr>
        <w:rPr>
          <w:rFonts w:asciiTheme="majorHAnsi" w:eastAsiaTheme="majorEastAsia" w:hAnsiTheme="majorHAnsi" w:cstheme="majorBidi"/>
          <w:color w:val="512A5B" w:themeColor="accent1"/>
          <w:sz w:val="36"/>
          <w:szCs w:val="26"/>
        </w:rPr>
      </w:pPr>
      <w:r w:rsidRPr="00117E28">
        <w:rPr>
          <w:rFonts w:cs="Arial"/>
          <w:i/>
          <w:iCs/>
          <w:szCs w:val="18"/>
        </w:rPr>
        <w:t xml:space="preserve">Movisie, &amp; Brink, C. (2013). Zelfregie, eigen kracht, zelfredzaamheid en eigen verantwoordelijkheid: De begrippen ontward. </w:t>
      </w:r>
      <w:r w:rsidRPr="00117E28">
        <w:rPr>
          <w:rFonts w:cs="Arial"/>
          <w:i/>
          <w:iCs/>
          <w:szCs w:val="18"/>
          <w:lang w:val="en-US"/>
        </w:rPr>
        <w:t xml:space="preserve">Kennisdossier, (5), 1–26. </w:t>
      </w:r>
    </w:p>
    <w:p w14:paraId="15784DD4" w14:textId="77777777" w:rsidR="001F09C8" w:rsidRDefault="001F09C8" w:rsidP="001F09C8">
      <w:pPr>
        <w:spacing w:line="276" w:lineRule="auto"/>
        <w:rPr>
          <w:rFonts w:cs="Arial"/>
          <w:i/>
          <w:iCs/>
          <w:szCs w:val="18"/>
        </w:rPr>
      </w:pPr>
    </w:p>
    <w:p w14:paraId="4006E122" w14:textId="77777777" w:rsidR="001F09C8" w:rsidRDefault="001F09C8" w:rsidP="001F09C8">
      <w:pPr>
        <w:rPr>
          <w:i/>
          <w:iCs/>
        </w:rPr>
      </w:pPr>
      <w:r>
        <w:rPr>
          <w:i/>
          <w:iCs/>
        </w:rPr>
        <w:t xml:space="preserve">Lemmers L., Greeff de J. (2018). Gezondheidsbevordering en leefstijl, een praktische inleiding, Boom uitgevers Amsterdam. ISBN 9789024421534. </w:t>
      </w:r>
    </w:p>
    <w:p w14:paraId="62F7A66C" w14:textId="77777777" w:rsidR="001F09C8" w:rsidRDefault="001F09C8" w:rsidP="001F09C8">
      <w:pPr>
        <w:rPr>
          <w:i/>
          <w:iCs/>
          <w:color w:val="auto"/>
          <w:sz w:val="22"/>
        </w:rPr>
      </w:pPr>
    </w:p>
    <w:p w14:paraId="51B86B9A" w14:textId="0F982512" w:rsidR="001F09C8" w:rsidRDefault="001F09C8" w:rsidP="001F09C8">
      <w:pPr>
        <w:rPr>
          <w:i/>
        </w:rPr>
      </w:pPr>
      <w:r w:rsidRPr="001F09C8">
        <w:rPr>
          <w:i/>
        </w:rPr>
        <w:t xml:space="preserve">Prochaska, J. O. (2008). Decision making in the transtheoretical model of behavior change. </w:t>
      </w:r>
      <w:r w:rsidRPr="001F09C8">
        <w:rPr>
          <w:i/>
          <w:iCs/>
        </w:rPr>
        <w:t>Medical decision making</w:t>
      </w:r>
      <w:r w:rsidRPr="001F09C8">
        <w:rPr>
          <w:i/>
        </w:rPr>
        <w:t xml:space="preserve">, </w:t>
      </w:r>
      <w:r w:rsidRPr="001F09C8">
        <w:rPr>
          <w:i/>
          <w:iCs/>
        </w:rPr>
        <w:t>28</w:t>
      </w:r>
      <w:r w:rsidRPr="001F09C8">
        <w:rPr>
          <w:i/>
        </w:rPr>
        <w:t>(6), 845-849.</w:t>
      </w:r>
    </w:p>
    <w:p w14:paraId="5AD2E2C7" w14:textId="77777777" w:rsidR="001F09C8" w:rsidRPr="001F09C8" w:rsidRDefault="001F09C8" w:rsidP="001F09C8">
      <w:pPr>
        <w:rPr>
          <w:bCs/>
          <w:i/>
        </w:rPr>
      </w:pPr>
    </w:p>
    <w:p w14:paraId="2B04E224" w14:textId="6888B2C9" w:rsidR="001F09C8" w:rsidRDefault="001F09C8" w:rsidP="001F09C8">
      <w:pPr>
        <w:rPr>
          <w:i/>
          <w:iCs/>
        </w:rPr>
      </w:pPr>
      <w:r>
        <w:rPr>
          <w:i/>
          <w:iCs/>
        </w:rPr>
        <w:t>Stegeman N.E. (2017). Voeding bij gezondheid en ziekte, handboek voor de gezondheidszorg, Noordhoff Uitgevers B.V. ISBN 9789001875695</w:t>
      </w:r>
    </w:p>
    <w:p w14:paraId="5F3FBBF5" w14:textId="77777777" w:rsidR="001F09C8" w:rsidRDefault="001F09C8" w:rsidP="001F09C8">
      <w:pPr>
        <w:rPr>
          <w:i/>
          <w:iCs/>
          <w:color w:val="auto"/>
          <w:sz w:val="22"/>
        </w:rPr>
      </w:pPr>
    </w:p>
    <w:p w14:paraId="0F4CCEA0" w14:textId="77777777" w:rsidR="001F09C8" w:rsidRPr="00117E28" w:rsidRDefault="001F09C8" w:rsidP="001F09C8">
      <w:pPr>
        <w:rPr>
          <w:rFonts w:cs="Arial"/>
          <w:szCs w:val="18"/>
        </w:rPr>
      </w:pPr>
    </w:p>
    <w:p w14:paraId="7FD3870C" w14:textId="77777777" w:rsidR="001F09C8" w:rsidRPr="00FA6AEB" w:rsidRDefault="001F09C8" w:rsidP="001F09C8"/>
    <w:p w14:paraId="1C0EA982" w14:textId="79081EBC" w:rsidR="00FA43D9" w:rsidRDefault="00FA43D9">
      <w:pPr>
        <w:spacing w:after="200" w:line="276" w:lineRule="auto"/>
      </w:pPr>
      <w:r>
        <w:br w:type="page"/>
      </w:r>
    </w:p>
    <w:p w14:paraId="56E4B2D2" w14:textId="77777777" w:rsidR="00FA43D9" w:rsidRDefault="00FA43D9" w:rsidP="00FA43D9">
      <w:pPr>
        <w:pStyle w:val="Kop1"/>
        <w:sectPr w:rsidR="00FA43D9" w:rsidSect="00763D5D">
          <w:headerReference w:type="default" r:id="rId20"/>
          <w:footerReference w:type="default" r:id="rId21"/>
          <w:headerReference w:type="first" r:id="rId22"/>
          <w:footerReference w:type="first" r:id="rId23"/>
          <w:pgSz w:w="11906" w:h="16838" w:code="9"/>
          <w:pgMar w:top="1701" w:right="1701" w:bottom="1701" w:left="1701" w:header="709" w:footer="709" w:gutter="0"/>
          <w:pgNumType w:start="0"/>
          <w:cols w:space="708"/>
          <w:titlePg/>
          <w:docGrid w:linePitch="360"/>
        </w:sectPr>
      </w:pPr>
    </w:p>
    <w:p w14:paraId="54A0F57B" w14:textId="4183B3A4" w:rsidR="00FA43D9" w:rsidRDefault="00FA43D9" w:rsidP="00FA43D9">
      <w:pPr>
        <w:pStyle w:val="Kop1"/>
      </w:pPr>
      <w:bookmarkStart w:id="101" w:name="_Toc5974474"/>
      <w:bookmarkStart w:id="102" w:name="_Toc5975894"/>
      <w:r>
        <w:lastRenderedPageBreak/>
        <w:t>Bijlage I: Beoordelingsformulier</w:t>
      </w:r>
      <w:bookmarkEnd w:id="101"/>
      <w:r>
        <w:t xml:space="preserve"> </w:t>
      </w:r>
      <w:bookmarkStart w:id="103" w:name="_Toc5974475"/>
      <w:r>
        <w:t>Casuïstiek</w:t>
      </w:r>
      <w:r w:rsidR="00B4128E">
        <w:t>verslag module 2</w:t>
      </w:r>
      <w:bookmarkEnd w:id="103"/>
      <w:bookmarkEnd w:id="102"/>
    </w:p>
    <w:p w14:paraId="3DF64A46" w14:textId="77777777" w:rsidR="00FA43D9" w:rsidRPr="00467CB6" w:rsidRDefault="00FA43D9" w:rsidP="00FA43D9"/>
    <w:p w14:paraId="062BAB10" w14:textId="77777777" w:rsidR="00B4128E" w:rsidRPr="007055E1" w:rsidRDefault="00B4128E" w:rsidP="00B4128E">
      <w:pPr>
        <w:rPr>
          <w:i/>
          <w:sz w:val="22"/>
        </w:rPr>
      </w:pPr>
      <w:r w:rsidRPr="007055E1">
        <w:rPr>
          <w:b/>
          <w:sz w:val="32"/>
        </w:rPr>
        <w:t>Beoordeling casuïstiekverslag</w:t>
      </w:r>
      <w:r>
        <w:rPr>
          <w:b/>
          <w:sz w:val="32"/>
        </w:rPr>
        <w:t xml:space="preserve"> module 2</w:t>
      </w:r>
      <w:r w:rsidRPr="007055E1">
        <w:rPr>
          <w:b/>
          <w:sz w:val="32"/>
        </w:rPr>
        <w:t xml:space="preserve"> </w:t>
      </w:r>
      <w:r>
        <w:rPr>
          <w:b/>
          <w:sz w:val="32"/>
        </w:rPr>
        <w:t>Leefstijlcoach Fontys</w:t>
      </w:r>
    </w:p>
    <w:tbl>
      <w:tblPr>
        <w:tblW w:w="12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3"/>
      </w:tblGrid>
      <w:tr w:rsidR="00B4128E" w:rsidRPr="007055E1" w14:paraId="7E519667" w14:textId="77777777" w:rsidTr="00B4128E">
        <w:tc>
          <w:tcPr>
            <w:tcW w:w="12503" w:type="dxa"/>
          </w:tcPr>
          <w:p w14:paraId="544E48EC" w14:textId="77777777" w:rsidR="00B4128E" w:rsidRPr="007055E1" w:rsidRDefault="00B4128E" w:rsidP="00B4128E">
            <w:pPr>
              <w:rPr>
                <w:sz w:val="22"/>
              </w:rPr>
            </w:pPr>
          </w:p>
          <w:p w14:paraId="5A5063D8" w14:textId="77777777" w:rsidR="00B4128E" w:rsidRPr="007055E1" w:rsidRDefault="00B4128E" w:rsidP="00B4128E">
            <w:r w:rsidRPr="007055E1">
              <w:t xml:space="preserve">Titel: </w:t>
            </w:r>
          </w:p>
          <w:p w14:paraId="591334B4" w14:textId="77777777" w:rsidR="00B4128E" w:rsidRPr="007055E1" w:rsidRDefault="00B4128E" w:rsidP="00B4128E">
            <w:r w:rsidRPr="007055E1">
              <w:t>Naam student:</w:t>
            </w:r>
          </w:p>
          <w:p w14:paraId="50D9B20F" w14:textId="77777777" w:rsidR="00B4128E" w:rsidRPr="007055E1" w:rsidRDefault="00B4128E" w:rsidP="00B4128E">
            <w:r w:rsidRPr="007055E1">
              <w:t>Beoordelaar:</w:t>
            </w:r>
          </w:p>
          <w:p w14:paraId="4A90CD07" w14:textId="77777777" w:rsidR="00B4128E" w:rsidRPr="007055E1" w:rsidRDefault="00B4128E" w:rsidP="00B4128E">
            <w:r w:rsidRPr="007055E1">
              <w:t>Tweede beoordelaar:</w:t>
            </w:r>
          </w:p>
          <w:p w14:paraId="30166EBE" w14:textId="77777777" w:rsidR="00B4128E" w:rsidRPr="007055E1" w:rsidRDefault="00B4128E" w:rsidP="00B4128E">
            <w:r w:rsidRPr="007055E1">
              <w:t>Datum beoordeling:</w:t>
            </w:r>
          </w:p>
          <w:p w14:paraId="67A349C2" w14:textId="77777777" w:rsidR="00B4128E" w:rsidRPr="007055E1" w:rsidRDefault="00B4128E" w:rsidP="00B4128E">
            <w:pPr>
              <w:rPr>
                <w:sz w:val="22"/>
              </w:rPr>
            </w:pPr>
          </w:p>
        </w:tc>
      </w:tr>
    </w:tbl>
    <w:p w14:paraId="1B03E215" w14:textId="77777777" w:rsidR="00B4128E" w:rsidRDefault="00B4128E" w:rsidP="00B4128E"/>
    <w:p w14:paraId="7F05126C" w14:textId="77777777" w:rsidR="00B4128E" w:rsidRPr="006B05E5" w:rsidRDefault="00B4128E" w:rsidP="00B4128E">
      <w:pPr>
        <w:rPr>
          <w:rFonts w:cstheme="minorHAnsi"/>
        </w:rPr>
      </w:pPr>
      <w:r w:rsidRPr="006B05E5">
        <w:rPr>
          <w:rFonts w:cstheme="minorHAnsi"/>
        </w:rPr>
        <w:t>Toelichting beoordeling casuïstiekverslag module 2.</w:t>
      </w:r>
      <w:r w:rsidRPr="006B05E5">
        <w:rPr>
          <w:rFonts w:cstheme="minorHAnsi"/>
        </w:rPr>
        <w:br/>
        <w:t xml:space="preserve">Om een volledig casuïstiekverslag te krijgen zijn de onderdelen van module 1 geïntegreerd opgenomen. In onderstaande Rubric is te zien dat het niet mogelijk is om op deze onderdelen “ontwikkelend” te scoren, omdat de onderdelen uit module 1 voldoende beheerst moeten worden voordat onderdelen uit module 2 beoordeeld kunnen worden. </w:t>
      </w:r>
    </w:p>
    <w:p w14:paraId="00A0AE6D" w14:textId="77777777" w:rsidR="00B4128E" w:rsidRDefault="00B4128E" w:rsidP="00B4128E"/>
    <w:p w14:paraId="2F50425F" w14:textId="77777777" w:rsidR="00B4128E" w:rsidRPr="007055E1" w:rsidRDefault="00B4128E" w:rsidP="00B4128E"/>
    <w:tbl>
      <w:tblPr>
        <w:tblW w:w="12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4943"/>
      </w:tblGrid>
      <w:tr w:rsidR="00B4128E" w:rsidRPr="007055E1" w14:paraId="1CAE587C" w14:textId="77777777" w:rsidTr="00B4128E">
        <w:tc>
          <w:tcPr>
            <w:tcW w:w="12503" w:type="dxa"/>
            <w:gridSpan w:val="2"/>
          </w:tcPr>
          <w:p w14:paraId="350F07E3" w14:textId="77777777" w:rsidR="00B4128E" w:rsidRPr="007055E1" w:rsidRDefault="00B4128E" w:rsidP="00B4128E">
            <w:pPr>
              <w:rPr>
                <w:sz w:val="22"/>
              </w:rPr>
            </w:pPr>
            <w:r w:rsidRPr="007055E1">
              <w:rPr>
                <w:b/>
                <w:sz w:val="22"/>
              </w:rPr>
              <w:t>ALGEMEEN (voorwaardelijk)</w:t>
            </w:r>
          </w:p>
        </w:tc>
      </w:tr>
      <w:tr w:rsidR="00B4128E" w:rsidRPr="007055E1" w14:paraId="7457C6C2" w14:textId="77777777" w:rsidTr="00B4128E">
        <w:tc>
          <w:tcPr>
            <w:tcW w:w="7560" w:type="dxa"/>
          </w:tcPr>
          <w:p w14:paraId="6785540A" w14:textId="77777777" w:rsidR="00B4128E" w:rsidRPr="007055E1" w:rsidRDefault="00B4128E" w:rsidP="00B4128E">
            <w:pPr>
              <w:numPr>
                <w:ilvl w:val="0"/>
                <w:numId w:val="45"/>
              </w:numPr>
              <w:spacing w:line="240" w:lineRule="auto"/>
              <w:rPr>
                <w:sz w:val="22"/>
              </w:rPr>
            </w:pPr>
            <w:r w:rsidRPr="007055E1">
              <w:rPr>
                <w:sz w:val="22"/>
              </w:rPr>
              <w:t>Titelpagina bevat titel, naam, datum</w:t>
            </w:r>
          </w:p>
          <w:p w14:paraId="00F5F4AB" w14:textId="77777777" w:rsidR="00B4128E" w:rsidRPr="007055E1" w:rsidRDefault="00B4128E" w:rsidP="00B4128E">
            <w:pPr>
              <w:numPr>
                <w:ilvl w:val="0"/>
                <w:numId w:val="45"/>
              </w:numPr>
              <w:spacing w:line="240" w:lineRule="auto"/>
              <w:rPr>
                <w:sz w:val="22"/>
              </w:rPr>
            </w:pPr>
            <w:r w:rsidRPr="007055E1">
              <w:rPr>
                <w:sz w:val="22"/>
              </w:rPr>
              <w:t>Er is via APA of Vancouver naar de bronnen verwezen</w:t>
            </w:r>
          </w:p>
          <w:p w14:paraId="76B7E4A3" w14:textId="77777777" w:rsidR="00B4128E" w:rsidRPr="007055E1" w:rsidRDefault="00B4128E" w:rsidP="00B4128E">
            <w:pPr>
              <w:numPr>
                <w:ilvl w:val="0"/>
                <w:numId w:val="45"/>
              </w:numPr>
              <w:spacing w:line="240" w:lineRule="auto"/>
              <w:rPr>
                <w:sz w:val="22"/>
              </w:rPr>
            </w:pPr>
            <w:r w:rsidRPr="007055E1">
              <w:rPr>
                <w:sz w:val="22"/>
              </w:rPr>
              <w:t>De literatuurlijst is overeenkomstig met de gekozen referentiestijl</w:t>
            </w:r>
          </w:p>
          <w:p w14:paraId="07CB3AFA" w14:textId="77777777" w:rsidR="00B4128E" w:rsidRPr="007055E1" w:rsidRDefault="00B4128E" w:rsidP="00B4128E">
            <w:pPr>
              <w:numPr>
                <w:ilvl w:val="0"/>
                <w:numId w:val="45"/>
              </w:numPr>
              <w:spacing w:line="240" w:lineRule="auto"/>
              <w:rPr>
                <w:sz w:val="22"/>
              </w:rPr>
            </w:pPr>
            <w:r w:rsidRPr="007055E1">
              <w:rPr>
                <w:sz w:val="22"/>
              </w:rPr>
              <w:t>De structuur komt overeen met de opdracht</w:t>
            </w:r>
          </w:p>
          <w:p w14:paraId="1AA24E48" w14:textId="77777777" w:rsidR="00B4128E" w:rsidRPr="007055E1" w:rsidRDefault="00B4128E" w:rsidP="00B4128E">
            <w:pPr>
              <w:numPr>
                <w:ilvl w:val="0"/>
                <w:numId w:val="45"/>
              </w:numPr>
              <w:spacing w:line="240" w:lineRule="auto"/>
              <w:rPr>
                <w:sz w:val="22"/>
              </w:rPr>
            </w:pPr>
            <w:r w:rsidRPr="007055E1">
              <w:rPr>
                <w:sz w:val="22"/>
              </w:rPr>
              <w:t>De spelling is correct (max. 2 spel-/taalfouten per pagina)</w:t>
            </w:r>
          </w:p>
          <w:p w14:paraId="5FA1E23E" w14:textId="77777777" w:rsidR="00B4128E" w:rsidRPr="007055E1" w:rsidRDefault="00B4128E" w:rsidP="00B4128E">
            <w:pPr>
              <w:numPr>
                <w:ilvl w:val="0"/>
                <w:numId w:val="45"/>
              </w:numPr>
              <w:spacing w:line="240" w:lineRule="auto"/>
              <w:rPr>
                <w:sz w:val="22"/>
              </w:rPr>
            </w:pPr>
            <w:r w:rsidRPr="007055E1">
              <w:rPr>
                <w:sz w:val="22"/>
              </w:rPr>
              <w:t>Het taalgebruik is zakelijk (geen ik, wij, men, etc.)</w:t>
            </w:r>
          </w:p>
          <w:p w14:paraId="6071464E" w14:textId="77777777" w:rsidR="00B4128E" w:rsidRPr="007055E1" w:rsidRDefault="00B4128E" w:rsidP="00B4128E">
            <w:pPr>
              <w:numPr>
                <w:ilvl w:val="0"/>
                <w:numId w:val="45"/>
              </w:numPr>
              <w:spacing w:line="240" w:lineRule="auto"/>
              <w:rPr>
                <w:sz w:val="22"/>
              </w:rPr>
            </w:pPr>
            <w:r w:rsidRPr="007055E1">
              <w:rPr>
                <w:sz w:val="22"/>
              </w:rPr>
              <w:t>Er wordt gebruik gemaakt van vakterminologie</w:t>
            </w:r>
          </w:p>
          <w:p w14:paraId="74A2F9BF" w14:textId="77777777" w:rsidR="00B4128E" w:rsidRPr="007055E1" w:rsidRDefault="00B4128E" w:rsidP="00B4128E">
            <w:pPr>
              <w:numPr>
                <w:ilvl w:val="0"/>
                <w:numId w:val="45"/>
              </w:numPr>
              <w:spacing w:line="240" w:lineRule="auto"/>
              <w:rPr>
                <w:sz w:val="22"/>
              </w:rPr>
            </w:pPr>
            <w:r w:rsidRPr="007055E1">
              <w:rPr>
                <w:sz w:val="22"/>
              </w:rPr>
              <w:t>Eventuele tabel- en figuurverwijzingen zijn correct</w:t>
            </w:r>
          </w:p>
          <w:p w14:paraId="2B54054E" w14:textId="77777777" w:rsidR="00B4128E" w:rsidRPr="007055E1" w:rsidRDefault="00B4128E" w:rsidP="00B4128E">
            <w:pPr>
              <w:numPr>
                <w:ilvl w:val="0"/>
                <w:numId w:val="45"/>
              </w:numPr>
              <w:spacing w:line="240" w:lineRule="auto"/>
              <w:rPr>
                <w:sz w:val="22"/>
              </w:rPr>
            </w:pPr>
            <w:r w:rsidRPr="007055E1">
              <w:rPr>
                <w:sz w:val="22"/>
              </w:rPr>
              <w:t>Afkortingen en getallen worden op de juiste manier uitgeschreven</w:t>
            </w:r>
          </w:p>
          <w:p w14:paraId="515C50FC" w14:textId="77777777" w:rsidR="00B4128E" w:rsidRPr="007055E1" w:rsidRDefault="00B4128E" w:rsidP="00B4128E">
            <w:pPr>
              <w:numPr>
                <w:ilvl w:val="0"/>
                <w:numId w:val="45"/>
              </w:numPr>
              <w:spacing w:line="240" w:lineRule="auto"/>
              <w:rPr>
                <w:sz w:val="22"/>
              </w:rPr>
            </w:pPr>
            <w:r w:rsidRPr="007055E1">
              <w:rPr>
                <w:sz w:val="22"/>
              </w:rPr>
              <w:t>Parafraseren en citeren wordt op juiste manier gedaan</w:t>
            </w:r>
          </w:p>
          <w:p w14:paraId="5D9BB09B" w14:textId="77777777" w:rsidR="00B4128E" w:rsidRPr="00827550" w:rsidRDefault="00B4128E" w:rsidP="00B4128E">
            <w:pPr>
              <w:numPr>
                <w:ilvl w:val="0"/>
                <w:numId w:val="45"/>
              </w:numPr>
              <w:spacing w:line="240" w:lineRule="auto"/>
              <w:rPr>
                <w:sz w:val="22"/>
              </w:rPr>
            </w:pPr>
            <w:r w:rsidRPr="007055E1">
              <w:rPr>
                <w:sz w:val="22"/>
              </w:rPr>
              <w:t>In de bijlage is de echtheidsverklaring opgenomen</w:t>
            </w:r>
          </w:p>
        </w:tc>
        <w:tc>
          <w:tcPr>
            <w:tcW w:w="4943" w:type="dxa"/>
          </w:tcPr>
          <w:p w14:paraId="38D31B14" w14:textId="77777777" w:rsidR="00B4128E" w:rsidRPr="007055E1" w:rsidRDefault="00B4128E" w:rsidP="00B4128E">
            <w:pPr>
              <w:rPr>
                <w:sz w:val="22"/>
              </w:rPr>
            </w:pPr>
            <w:r w:rsidRPr="007055E1">
              <w:rPr>
                <w:sz w:val="22"/>
              </w:rPr>
              <w:t>Ja / nee</w:t>
            </w:r>
          </w:p>
          <w:p w14:paraId="15C28FE8" w14:textId="77777777" w:rsidR="00B4128E" w:rsidRPr="007055E1" w:rsidRDefault="00B4128E" w:rsidP="00B4128E">
            <w:pPr>
              <w:rPr>
                <w:sz w:val="22"/>
              </w:rPr>
            </w:pPr>
            <w:r w:rsidRPr="007055E1">
              <w:rPr>
                <w:sz w:val="22"/>
              </w:rPr>
              <w:t>Ja / nee</w:t>
            </w:r>
          </w:p>
          <w:p w14:paraId="64176F40" w14:textId="77777777" w:rsidR="00B4128E" w:rsidRPr="007055E1" w:rsidRDefault="00B4128E" w:rsidP="00B4128E">
            <w:pPr>
              <w:rPr>
                <w:sz w:val="22"/>
              </w:rPr>
            </w:pPr>
            <w:r w:rsidRPr="007055E1">
              <w:rPr>
                <w:sz w:val="22"/>
              </w:rPr>
              <w:t>Ja / nee</w:t>
            </w:r>
          </w:p>
          <w:p w14:paraId="7213DE63" w14:textId="77777777" w:rsidR="00B4128E" w:rsidRPr="007055E1" w:rsidRDefault="00B4128E" w:rsidP="00B4128E">
            <w:pPr>
              <w:rPr>
                <w:sz w:val="22"/>
              </w:rPr>
            </w:pPr>
            <w:r w:rsidRPr="007055E1">
              <w:rPr>
                <w:sz w:val="22"/>
              </w:rPr>
              <w:t>Ja / nee</w:t>
            </w:r>
          </w:p>
          <w:p w14:paraId="7F476AA1" w14:textId="77777777" w:rsidR="00B4128E" w:rsidRPr="007055E1" w:rsidRDefault="00B4128E" w:rsidP="00B4128E">
            <w:pPr>
              <w:rPr>
                <w:sz w:val="22"/>
              </w:rPr>
            </w:pPr>
            <w:r w:rsidRPr="007055E1">
              <w:rPr>
                <w:sz w:val="22"/>
              </w:rPr>
              <w:t>Ja / nee</w:t>
            </w:r>
          </w:p>
          <w:p w14:paraId="71D2ADA1" w14:textId="77777777" w:rsidR="00B4128E" w:rsidRPr="007055E1" w:rsidRDefault="00B4128E" w:rsidP="00B4128E">
            <w:pPr>
              <w:rPr>
                <w:sz w:val="22"/>
              </w:rPr>
            </w:pPr>
            <w:r w:rsidRPr="007055E1">
              <w:rPr>
                <w:sz w:val="22"/>
              </w:rPr>
              <w:t>Ja / nee</w:t>
            </w:r>
          </w:p>
          <w:p w14:paraId="3A5BDF2B" w14:textId="77777777" w:rsidR="00B4128E" w:rsidRPr="007055E1" w:rsidRDefault="00B4128E" w:rsidP="00B4128E">
            <w:pPr>
              <w:rPr>
                <w:sz w:val="22"/>
              </w:rPr>
            </w:pPr>
            <w:r w:rsidRPr="007055E1">
              <w:rPr>
                <w:sz w:val="22"/>
              </w:rPr>
              <w:t>Ja / nee</w:t>
            </w:r>
          </w:p>
          <w:p w14:paraId="718D3AD4" w14:textId="77777777" w:rsidR="00B4128E" w:rsidRPr="007055E1" w:rsidRDefault="00B4128E" w:rsidP="00B4128E">
            <w:pPr>
              <w:rPr>
                <w:sz w:val="22"/>
              </w:rPr>
            </w:pPr>
            <w:r w:rsidRPr="007055E1">
              <w:rPr>
                <w:sz w:val="22"/>
              </w:rPr>
              <w:t>Ja / nee</w:t>
            </w:r>
          </w:p>
          <w:p w14:paraId="5216B86C" w14:textId="77777777" w:rsidR="00B4128E" w:rsidRPr="007055E1" w:rsidRDefault="00B4128E" w:rsidP="00B4128E">
            <w:pPr>
              <w:rPr>
                <w:sz w:val="22"/>
              </w:rPr>
            </w:pPr>
            <w:r w:rsidRPr="007055E1">
              <w:rPr>
                <w:sz w:val="22"/>
              </w:rPr>
              <w:t>Ja / nee</w:t>
            </w:r>
          </w:p>
          <w:p w14:paraId="4CADE62B" w14:textId="77777777" w:rsidR="00B4128E" w:rsidRPr="007055E1" w:rsidRDefault="00B4128E" w:rsidP="00B4128E">
            <w:pPr>
              <w:rPr>
                <w:sz w:val="22"/>
              </w:rPr>
            </w:pPr>
            <w:r w:rsidRPr="007055E1">
              <w:rPr>
                <w:sz w:val="22"/>
              </w:rPr>
              <w:t>Ja / nee</w:t>
            </w:r>
          </w:p>
          <w:p w14:paraId="4663DEC8" w14:textId="77777777" w:rsidR="00B4128E" w:rsidRPr="007055E1" w:rsidRDefault="00B4128E" w:rsidP="00B4128E">
            <w:pPr>
              <w:rPr>
                <w:sz w:val="22"/>
              </w:rPr>
            </w:pPr>
            <w:r w:rsidRPr="007055E1">
              <w:rPr>
                <w:sz w:val="22"/>
              </w:rPr>
              <w:t>Ja / nee</w:t>
            </w:r>
          </w:p>
          <w:p w14:paraId="00666C5C" w14:textId="77777777" w:rsidR="00B4128E" w:rsidRPr="007055E1" w:rsidRDefault="00B4128E" w:rsidP="00B4128E">
            <w:pPr>
              <w:rPr>
                <w:sz w:val="22"/>
              </w:rPr>
            </w:pPr>
          </w:p>
        </w:tc>
      </w:tr>
      <w:tr w:rsidR="00B4128E" w:rsidRPr="007055E1" w14:paraId="746844A1" w14:textId="77777777" w:rsidTr="00B4128E">
        <w:tc>
          <w:tcPr>
            <w:tcW w:w="7560" w:type="dxa"/>
          </w:tcPr>
          <w:p w14:paraId="6670E94D" w14:textId="77777777" w:rsidR="00B4128E" w:rsidRPr="007055E1" w:rsidRDefault="00B4128E" w:rsidP="00B4128E">
            <w:pPr>
              <w:rPr>
                <w:sz w:val="22"/>
              </w:rPr>
            </w:pPr>
            <w:r w:rsidRPr="007055E1">
              <w:rPr>
                <w:b/>
                <w:sz w:val="22"/>
              </w:rPr>
              <w:t xml:space="preserve">Totaal beoordeling algemeen </w:t>
            </w:r>
            <w:r w:rsidRPr="007055E1">
              <w:rPr>
                <w:sz w:val="22"/>
              </w:rPr>
              <w:t>(alle onderdelen moeten met ‘ja’ zijn beantwoord)</w:t>
            </w:r>
          </w:p>
          <w:p w14:paraId="14B31BB2" w14:textId="77777777" w:rsidR="00B4128E" w:rsidRPr="007055E1" w:rsidRDefault="00B4128E" w:rsidP="00B4128E">
            <w:pPr>
              <w:rPr>
                <w:b/>
                <w:sz w:val="22"/>
              </w:rPr>
            </w:pPr>
          </w:p>
        </w:tc>
        <w:tc>
          <w:tcPr>
            <w:tcW w:w="4943" w:type="dxa"/>
          </w:tcPr>
          <w:p w14:paraId="363A44A5" w14:textId="77777777" w:rsidR="00B4128E" w:rsidRPr="007055E1" w:rsidRDefault="00B4128E" w:rsidP="00B4128E">
            <w:pPr>
              <w:rPr>
                <w:b/>
                <w:sz w:val="22"/>
              </w:rPr>
            </w:pPr>
            <w:r w:rsidRPr="007055E1">
              <w:rPr>
                <w:b/>
                <w:sz w:val="22"/>
              </w:rPr>
              <w:t>Voldaan/niet voldaan</w:t>
            </w:r>
          </w:p>
        </w:tc>
      </w:tr>
      <w:tr w:rsidR="00B4128E" w:rsidRPr="007055E1" w14:paraId="30126A0B" w14:textId="77777777" w:rsidTr="00B4128E">
        <w:tc>
          <w:tcPr>
            <w:tcW w:w="12503" w:type="dxa"/>
            <w:gridSpan w:val="2"/>
          </w:tcPr>
          <w:p w14:paraId="5F1DDAC2" w14:textId="77777777" w:rsidR="00B4128E" w:rsidRPr="007055E1" w:rsidRDefault="00B4128E" w:rsidP="00B4128E">
            <w:pPr>
              <w:rPr>
                <w:sz w:val="22"/>
              </w:rPr>
            </w:pPr>
            <w:r w:rsidRPr="007055E1">
              <w:rPr>
                <w:sz w:val="22"/>
              </w:rPr>
              <w:lastRenderedPageBreak/>
              <w:t>Toelichting:</w:t>
            </w:r>
          </w:p>
          <w:p w14:paraId="175E3180" w14:textId="77777777" w:rsidR="00B4128E" w:rsidRPr="007055E1" w:rsidRDefault="00B4128E" w:rsidP="00B4128E">
            <w:pPr>
              <w:rPr>
                <w:sz w:val="22"/>
              </w:rPr>
            </w:pPr>
          </w:p>
          <w:p w14:paraId="139DB9FE" w14:textId="77777777" w:rsidR="00B4128E" w:rsidRPr="007055E1" w:rsidRDefault="00B4128E" w:rsidP="00B4128E">
            <w:pPr>
              <w:rPr>
                <w:sz w:val="22"/>
              </w:rPr>
            </w:pPr>
          </w:p>
          <w:p w14:paraId="24F50B7C" w14:textId="77777777" w:rsidR="00B4128E" w:rsidRPr="007055E1" w:rsidRDefault="00B4128E" w:rsidP="00B4128E">
            <w:pPr>
              <w:rPr>
                <w:sz w:val="22"/>
              </w:rPr>
            </w:pPr>
          </w:p>
          <w:p w14:paraId="67C64F17" w14:textId="77777777" w:rsidR="00B4128E" w:rsidRPr="007055E1" w:rsidRDefault="00B4128E" w:rsidP="00B4128E">
            <w:pPr>
              <w:rPr>
                <w:sz w:val="22"/>
              </w:rPr>
            </w:pPr>
          </w:p>
          <w:p w14:paraId="3DD5044A" w14:textId="77777777" w:rsidR="00B4128E" w:rsidRPr="007055E1" w:rsidRDefault="00B4128E" w:rsidP="00B4128E">
            <w:pPr>
              <w:rPr>
                <w:sz w:val="22"/>
              </w:rPr>
            </w:pPr>
          </w:p>
        </w:tc>
      </w:tr>
    </w:tbl>
    <w:p w14:paraId="3FDEF99C" w14:textId="7A815553" w:rsidR="00B4128E" w:rsidRDefault="00B4128E" w:rsidP="00B4128E"/>
    <w:p w14:paraId="4EB355C6" w14:textId="77777777" w:rsidR="00B4128E" w:rsidRPr="007055E1" w:rsidRDefault="00B4128E" w:rsidP="00B4128E"/>
    <w:p w14:paraId="1CD2142C" w14:textId="77777777" w:rsidR="001444B8" w:rsidRDefault="001444B8">
      <w:pPr>
        <w:spacing w:after="200" w:line="276" w:lineRule="auto"/>
        <w:rPr>
          <w:rFonts w:cstheme="minorHAnsi"/>
          <w:b/>
          <w:sz w:val="22"/>
        </w:rPr>
      </w:pPr>
      <w:r>
        <w:rPr>
          <w:rFonts w:cstheme="minorHAnsi"/>
          <w:b/>
          <w:sz w:val="22"/>
        </w:rPr>
        <w:br w:type="page"/>
      </w:r>
    </w:p>
    <w:p w14:paraId="681AB3EE" w14:textId="6C29DB61" w:rsidR="00B4128E" w:rsidRPr="007055E1" w:rsidRDefault="00B4128E" w:rsidP="00B4128E">
      <w:r>
        <w:rPr>
          <w:rFonts w:cstheme="minorHAnsi"/>
          <w:b/>
          <w:sz w:val="22"/>
        </w:rPr>
        <w:lastRenderedPageBreak/>
        <w:t>Cliënt</w:t>
      </w:r>
      <w:r w:rsidRPr="007055E1">
        <w:rPr>
          <w:rFonts w:cstheme="minorHAnsi"/>
          <w:b/>
          <w:sz w:val="22"/>
        </w:rPr>
        <w:t>contact</w:t>
      </w:r>
    </w:p>
    <w:tbl>
      <w:tblPr>
        <w:tblStyle w:val="Tabelraster"/>
        <w:tblW w:w="13514" w:type="dxa"/>
        <w:tblLook w:val="04A0" w:firstRow="1" w:lastRow="0" w:firstColumn="1" w:lastColumn="0" w:noHBand="0" w:noVBand="1"/>
      </w:tblPr>
      <w:tblGrid>
        <w:gridCol w:w="2245"/>
        <w:gridCol w:w="2853"/>
        <w:gridCol w:w="1833"/>
        <w:gridCol w:w="2529"/>
        <w:gridCol w:w="2529"/>
        <w:gridCol w:w="1525"/>
      </w:tblGrid>
      <w:tr w:rsidR="00B4128E" w:rsidRPr="007055E1" w14:paraId="38CDB23F" w14:textId="77777777" w:rsidTr="001444B8">
        <w:trPr>
          <w:trHeight w:val="331"/>
        </w:trPr>
        <w:tc>
          <w:tcPr>
            <w:tcW w:w="2245" w:type="dxa"/>
          </w:tcPr>
          <w:p w14:paraId="6375AA18" w14:textId="77777777" w:rsidR="00B4128E" w:rsidRPr="007055E1" w:rsidRDefault="00B4128E" w:rsidP="00B4128E">
            <w:pPr>
              <w:rPr>
                <w:rFonts w:cstheme="minorHAnsi"/>
                <w:sz w:val="22"/>
              </w:rPr>
            </w:pPr>
          </w:p>
        </w:tc>
        <w:tc>
          <w:tcPr>
            <w:tcW w:w="2853" w:type="dxa"/>
          </w:tcPr>
          <w:p w14:paraId="340B457E" w14:textId="77777777" w:rsidR="00B4128E" w:rsidRPr="006F1B1A" w:rsidRDefault="00B4128E" w:rsidP="00B4128E">
            <w:pPr>
              <w:rPr>
                <w:rFonts w:cstheme="minorHAnsi"/>
                <w:b/>
                <w:sz w:val="22"/>
              </w:rPr>
            </w:pPr>
            <w:r w:rsidRPr="006F1B1A">
              <w:rPr>
                <w:rFonts w:cstheme="minorHAnsi"/>
                <w:b/>
                <w:sz w:val="22"/>
              </w:rPr>
              <w:t>Onvoldoende = 0</w:t>
            </w:r>
          </w:p>
        </w:tc>
        <w:tc>
          <w:tcPr>
            <w:tcW w:w="1833" w:type="dxa"/>
          </w:tcPr>
          <w:p w14:paraId="2F75C665" w14:textId="77777777" w:rsidR="00B4128E" w:rsidRPr="006F1B1A" w:rsidRDefault="00B4128E" w:rsidP="00B4128E">
            <w:pPr>
              <w:rPr>
                <w:rFonts w:cstheme="minorHAnsi"/>
                <w:b/>
                <w:sz w:val="22"/>
              </w:rPr>
            </w:pPr>
            <w:r w:rsidRPr="006F1B1A">
              <w:rPr>
                <w:rFonts w:cstheme="minorHAnsi"/>
                <w:b/>
                <w:sz w:val="22"/>
              </w:rPr>
              <w:t>Ontwikkelend = 1</w:t>
            </w:r>
          </w:p>
        </w:tc>
        <w:tc>
          <w:tcPr>
            <w:tcW w:w="2529" w:type="dxa"/>
          </w:tcPr>
          <w:p w14:paraId="5448DF71" w14:textId="77777777" w:rsidR="00B4128E" w:rsidRPr="006F1B1A" w:rsidRDefault="00B4128E" w:rsidP="00B4128E">
            <w:pPr>
              <w:rPr>
                <w:rFonts w:cstheme="minorHAnsi"/>
                <w:b/>
                <w:sz w:val="22"/>
              </w:rPr>
            </w:pPr>
            <w:r w:rsidRPr="006F1B1A">
              <w:rPr>
                <w:rFonts w:cstheme="minorHAnsi"/>
                <w:b/>
                <w:sz w:val="22"/>
              </w:rPr>
              <w:t>Voldoende = 2</w:t>
            </w:r>
          </w:p>
        </w:tc>
        <w:tc>
          <w:tcPr>
            <w:tcW w:w="2529" w:type="dxa"/>
          </w:tcPr>
          <w:p w14:paraId="0AB0C839" w14:textId="77777777" w:rsidR="00B4128E" w:rsidRPr="006F1B1A" w:rsidRDefault="00B4128E" w:rsidP="00B4128E">
            <w:pPr>
              <w:rPr>
                <w:rFonts w:cstheme="minorHAnsi"/>
                <w:b/>
                <w:sz w:val="22"/>
              </w:rPr>
            </w:pPr>
            <w:r w:rsidRPr="006F1B1A">
              <w:rPr>
                <w:rFonts w:cstheme="minorHAnsi"/>
                <w:b/>
                <w:sz w:val="22"/>
              </w:rPr>
              <w:t>Goed = 3</w:t>
            </w:r>
          </w:p>
        </w:tc>
        <w:tc>
          <w:tcPr>
            <w:tcW w:w="1525" w:type="dxa"/>
          </w:tcPr>
          <w:p w14:paraId="3AFDE1D6" w14:textId="77777777" w:rsidR="00B4128E" w:rsidRPr="006F1B1A" w:rsidRDefault="00B4128E" w:rsidP="00B4128E">
            <w:pPr>
              <w:rPr>
                <w:rFonts w:cstheme="minorHAnsi"/>
                <w:b/>
                <w:sz w:val="22"/>
              </w:rPr>
            </w:pPr>
            <w:r>
              <w:rPr>
                <w:rFonts w:cstheme="minorHAnsi"/>
                <w:b/>
                <w:sz w:val="22"/>
              </w:rPr>
              <w:t xml:space="preserve">Punten </w:t>
            </w:r>
          </w:p>
        </w:tc>
      </w:tr>
      <w:tr w:rsidR="00B4128E" w:rsidRPr="007055E1" w14:paraId="75EC63E2" w14:textId="77777777" w:rsidTr="001444B8">
        <w:trPr>
          <w:trHeight w:val="4938"/>
        </w:trPr>
        <w:tc>
          <w:tcPr>
            <w:tcW w:w="2245" w:type="dxa"/>
          </w:tcPr>
          <w:p w14:paraId="463BFD1E" w14:textId="77777777" w:rsidR="00B4128E" w:rsidRPr="007055E1" w:rsidRDefault="00B4128E" w:rsidP="00B4128E">
            <w:pPr>
              <w:rPr>
                <w:rFonts w:cstheme="minorHAnsi"/>
                <w:b/>
                <w:sz w:val="22"/>
              </w:rPr>
            </w:pPr>
            <w:r>
              <w:rPr>
                <w:rFonts w:cstheme="minorHAnsi"/>
                <w:b/>
                <w:sz w:val="22"/>
              </w:rPr>
              <w:t>Intake en hulpvraag</w:t>
            </w:r>
          </w:p>
          <w:p w14:paraId="066A46C3" w14:textId="77777777" w:rsidR="00B4128E" w:rsidRPr="007055E1" w:rsidRDefault="00B4128E" w:rsidP="00B4128E">
            <w:pPr>
              <w:rPr>
                <w:rFonts w:cstheme="minorHAnsi"/>
                <w:b/>
                <w:sz w:val="22"/>
              </w:rPr>
            </w:pPr>
          </w:p>
        </w:tc>
        <w:tc>
          <w:tcPr>
            <w:tcW w:w="2853" w:type="dxa"/>
          </w:tcPr>
          <w:p w14:paraId="362958AB" w14:textId="77777777" w:rsidR="00B4128E" w:rsidRPr="007055E1" w:rsidRDefault="00B4128E" w:rsidP="00B4128E">
            <w:pPr>
              <w:rPr>
                <w:rFonts w:cstheme="minorHAnsi"/>
                <w:sz w:val="22"/>
              </w:rPr>
            </w:pPr>
            <w:r w:rsidRPr="007055E1">
              <w:rPr>
                <w:rFonts w:cstheme="minorHAnsi"/>
                <w:sz w:val="22"/>
              </w:rPr>
              <w:t>Beschrijft een van de onderstaande categorieën niet of nauwelijks:</w:t>
            </w:r>
          </w:p>
          <w:p w14:paraId="6B3B69F1" w14:textId="77777777" w:rsidR="00B4128E" w:rsidRPr="007055E1" w:rsidRDefault="00B4128E" w:rsidP="00B4128E">
            <w:pPr>
              <w:rPr>
                <w:rFonts w:cstheme="minorHAnsi"/>
                <w:sz w:val="22"/>
              </w:rPr>
            </w:pPr>
            <w:r w:rsidRPr="007055E1">
              <w:rPr>
                <w:rFonts w:cstheme="minorHAnsi"/>
                <w:sz w:val="22"/>
              </w:rPr>
              <w:t>- Persoonlijke gegevens</w:t>
            </w:r>
          </w:p>
          <w:p w14:paraId="615C29E0" w14:textId="77777777" w:rsidR="00B4128E" w:rsidRPr="007055E1" w:rsidRDefault="00B4128E" w:rsidP="00B4128E">
            <w:pPr>
              <w:rPr>
                <w:rFonts w:cstheme="minorHAnsi"/>
                <w:sz w:val="22"/>
              </w:rPr>
            </w:pPr>
            <w:r w:rsidRPr="007055E1">
              <w:rPr>
                <w:rFonts w:cstheme="minorHAnsi"/>
                <w:sz w:val="22"/>
              </w:rPr>
              <w:t>- Opsomming uitgevraagde anatomische eigenschappen en functies</w:t>
            </w:r>
          </w:p>
          <w:p w14:paraId="27BF62CC" w14:textId="77777777" w:rsidR="00B4128E" w:rsidRPr="007055E1" w:rsidRDefault="00B4128E" w:rsidP="00B4128E">
            <w:pPr>
              <w:rPr>
                <w:rFonts w:cstheme="minorHAnsi"/>
                <w:sz w:val="22"/>
              </w:rPr>
            </w:pPr>
            <w:r w:rsidRPr="007055E1">
              <w:rPr>
                <w:rFonts w:cstheme="minorHAnsi"/>
                <w:sz w:val="22"/>
              </w:rPr>
              <w:t>- Opsomming activiteiten en beperkingen</w:t>
            </w:r>
          </w:p>
          <w:p w14:paraId="743DFF94" w14:textId="77777777" w:rsidR="00B4128E" w:rsidRPr="007055E1" w:rsidRDefault="00B4128E" w:rsidP="00B4128E">
            <w:pPr>
              <w:rPr>
                <w:rFonts w:cstheme="minorHAnsi"/>
                <w:sz w:val="22"/>
              </w:rPr>
            </w:pPr>
            <w:r w:rsidRPr="007055E1">
              <w:rPr>
                <w:rFonts w:cstheme="minorHAnsi"/>
                <w:sz w:val="22"/>
              </w:rPr>
              <w:t>- Opsomming participatie</w:t>
            </w:r>
          </w:p>
          <w:p w14:paraId="0982B7F2" w14:textId="77777777" w:rsidR="00B4128E" w:rsidRPr="007055E1" w:rsidRDefault="00B4128E" w:rsidP="00B4128E">
            <w:pPr>
              <w:rPr>
                <w:rFonts w:cstheme="minorHAnsi"/>
                <w:sz w:val="22"/>
              </w:rPr>
            </w:pPr>
            <w:r w:rsidRPr="007055E1">
              <w:rPr>
                <w:rFonts w:cstheme="minorHAnsi"/>
                <w:sz w:val="22"/>
              </w:rPr>
              <w:t>- Opsomming persoonlijke factoren</w:t>
            </w:r>
          </w:p>
          <w:p w14:paraId="76D77708" w14:textId="77777777" w:rsidR="00B4128E" w:rsidRDefault="00B4128E" w:rsidP="00B4128E">
            <w:pPr>
              <w:rPr>
                <w:rFonts w:cstheme="minorHAnsi"/>
                <w:sz w:val="22"/>
              </w:rPr>
            </w:pPr>
            <w:r w:rsidRPr="007055E1">
              <w:rPr>
                <w:rFonts w:cstheme="minorHAnsi"/>
                <w:sz w:val="22"/>
              </w:rPr>
              <w:t>- Opsomming externe factoren</w:t>
            </w:r>
          </w:p>
          <w:p w14:paraId="42FE6FFB" w14:textId="77777777" w:rsidR="00B4128E" w:rsidRDefault="00B4128E" w:rsidP="00B4128E">
            <w:pPr>
              <w:rPr>
                <w:rFonts w:cstheme="minorHAnsi"/>
                <w:sz w:val="22"/>
              </w:rPr>
            </w:pPr>
          </w:p>
          <w:p w14:paraId="361AD69D" w14:textId="77777777" w:rsidR="00B4128E" w:rsidRPr="007055E1" w:rsidRDefault="00B4128E" w:rsidP="00B4128E">
            <w:pPr>
              <w:rPr>
                <w:rFonts w:cstheme="minorHAnsi"/>
                <w:sz w:val="22"/>
              </w:rPr>
            </w:pPr>
            <w:r>
              <w:rPr>
                <w:rFonts w:cstheme="minorHAnsi"/>
                <w:sz w:val="22"/>
              </w:rPr>
              <w:t>De verwachtingen van de cliënt zijn niet beschreven of er is geen hulpvraag geformuleerd</w:t>
            </w:r>
          </w:p>
        </w:tc>
        <w:tc>
          <w:tcPr>
            <w:tcW w:w="1833" w:type="dxa"/>
          </w:tcPr>
          <w:p w14:paraId="3EA80420" w14:textId="77777777" w:rsidR="00B4128E" w:rsidRPr="007055E1" w:rsidRDefault="00B4128E" w:rsidP="00B4128E">
            <w:pPr>
              <w:rPr>
                <w:rFonts w:cstheme="minorHAnsi"/>
                <w:sz w:val="22"/>
              </w:rPr>
            </w:pPr>
          </w:p>
          <w:p w14:paraId="4EB31737" w14:textId="77777777" w:rsidR="00B4128E" w:rsidRPr="007055E1" w:rsidRDefault="00B4128E" w:rsidP="00B4128E">
            <w:pPr>
              <w:rPr>
                <w:rFonts w:cstheme="minorHAnsi"/>
                <w:sz w:val="22"/>
              </w:rPr>
            </w:pPr>
          </w:p>
        </w:tc>
        <w:tc>
          <w:tcPr>
            <w:tcW w:w="2529" w:type="dxa"/>
          </w:tcPr>
          <w:p w14:paraId="478E7FC8" w14:textId="77777777" w:rsidR="00B4128E" w:rsidRPr="007055E1" w:rsidRDefault="00B4128E" w:rsidP="00B4128E">
            <w:pPr>
              <w:rPr>
                <w:rFonts w:cstheme="minorHAnsi"/>
                <w:sz w:val="22"/>
              </w:rPr>
            </w:pPr>
            <w:r>
              <w:rPr>
                <w:rFonts w:cstheme="minorHAnsi"/>
                <w:sz w:val="22"/>
              </w:rPr>
              <w:t xml:space="preserve">Beschrijft ICF en </w:t>
            </w:r>
            <w:r w:rsidRPr="007055E1">
              <w:rPr>
                <w:rFonts w:cstheme="minorHAnsi"/>
                <w:sz w:val="22"/>
              </w:rPr>
              <w:t xml:space="preserve"> de cliëntgroep (chronisch zieken,</w:t>
            </w:r>
            <w:r>
              <w:rPr>
                <w:rFonts w:cstheme="minorHAnsi"/>
                <w:sz w:val="22"/>
              </w:rPr>
              <w:t xml:space="preserve"> BMI,</w:t>
            </w:r>
            <w:r w:rsidRPr="007055E1">
              <w:rPr>
                <w:rFonts w:cstheme="minorHAnsi"/>
                <w:sz w:val="22"/>
              </w:rPr>
              <w:t xml:space="preserve"> kinderen, s</w:t>
            </w:r>
            <w:r>
              <w:rPr>
                <w:rFonts w:cstheme="minorHAnsi"/>
                <w:sz w:val="22"/>
              </w:rPr>
              <w:t>porters, geestelijk beperkten of</w:t>
            </w:r>
            <w:r w:rsidRPr="007055E1">
              <w:rPr>
                <w:rFonts w:cstheme="minorHAnsi"/>
                <w:sz w:val="22"/>
              </w:rPr>
              <w:t xml:space="preserve"> ouderen) met de specifieke behoeften en kenmerken en welke hiervan op de casus van invloed zijn</w:t>
            </w:r>
          </w:p>
          <w:p w14:paraId="40C8FD96" w14:textId="77777777" w:rsidR="00B4128E" w:rsidRDefault="00B4128E" w:rsidP="00B4128E">
            <w:pPr>
              <w:rPr>
                <w:rFonts w:cstheme="minorHAnsi"/>
                <w:sz w:val="22"/>
              </w:rPr>
            </w:pPr>
          </w:p>
          <w:p w14:paraId="79B54CD7" w14:textId="77777777" w:rsidR="00B4128E" w:rsidRDefault="00B4128E" w:rsidP="00B4128E">
            <w:pPr>
              <w:rPr>
                <w:rFonts w:cstheme="minorHAnsi"/>
                <w:sz w:val="22"/>
              </w:rPr>
            </w:pPr>
            <w:r w:rsidRPr="007055E1">
              <w:rPr>
                <w:rFonts w:cstheme="minorHAnsi"/>
                <w:sz w:val="22"/>
              </w:rPr>
              <w:t xml:space="preserve">Beschrijft </w:t>
            </w:r>
            <w:r>
              <w:rPr>
                <w:rFonts w:cstheme="minorHAnsi"/>
                <w:sz w:val="22"/>
              </w:rPr>
              <w:t>in samenspraak met de cliënt e</w:t>
            </w:r>
            <w:r w:rsidRPr="007055E1">
              <w:rPr>
                <w:rFonts w:cstheme="minorHAnsi"/>
                <w:sz w:val="22"/>
              </w:rPr>
              <w:t>e</w:t>
            </w:r>
            <w:r>
              <w:rPr>
                <w:rFonts w:cstheme="minorHAnsi"/>
                <w:sz w:val="22"/>
              </w:rPr>
              <w:t>n</w:t>
            </w:r>
            <w:r w:rsidRPr="007055E1">
              <w:rPr>
                <w:rFonts w:cstheme="minorHAnsi"/>
                <w:sz w:val="22"/>
              </w:rPr>
              <w:t xml:space="preserve"> </w:t>
            </w:r>
            <w:r>
              <w:rPr>
                <w:rFonts w:cstheme="minorHAnsi"/>
                <w:sz w:val="22"/>
              </w:rPr>
              <w:t xml:space="preserve">hulpvraag op basis van de </w:t>
            </w:r>
            <w:r w:rsidRPr="007055E1">
              <w:rPr>
                <w:rFonts w:cstheme="minorHAnsi"/>
                <w:sz w:val="22"/>
              </w:rPr>
              <w:t xml:space="preserve">verwachtingen </w:t>
            </w:r>
            <w:r>
              <w:rPr>
                <w:rFonts w:cstheme="minorHAnsi"/>
                <w:sz w:val="22"/>
              </w:rPr>
              <w:t>van de cliënt</w:t>
            </w:r>
          </w:p>
          <w:p w14:paraId="3B51BCC8" w14:textId="77777777" w:rsidR="00B4128E" w:rsidRPr="007055E1" w:rsidRDefault="00B4128E" w:rsidP="00B4128E">
            <w:pPr>
              <w:rPr>
                <w:rFonts w:cstheme="minorHAnsi"/>
                <w:sz w:val="22"/>
              </w:rPr>
            </w:pPr>
          </w:p>
        </w:tc>
        <w:tc>
          <w:tcPr>
            <w:tcW w:w="2529" w:type="dxa"/>
          </w:tcPr>
          <w:p w14:paraId="49C4150E" w14:textId="77777777" w:rsidR="00B4128E" w:rsidRDefault="00B4128E" w:rsidP="00B4128E">
            <w:pPr>
              <w:rPr>
                <w:rFonts w:cstheme="minorHAnsi"/>
                <w:sz w:val="22"/>
              </w:rPr>
            </w:pPr>
            <w:r>
              <w:rPr>
                <w:rFonts w:cstheme="minorHAnsi"/>
                <w:sz w:val="22"/>
              </w:rPr>
              <w:t>Beschrijft ICF en beschrijft uitgebreid de cliëntgroep met specifieke behoeften en kenmerken en integreert deze  om de invloed hiervan op de casus te beschrijven</w:t>
            </w:r>
            <w:r w:rsidRPr="007055E1">
              <w:rPr>
                <w:rFonts w:cstheme="minorHAnsi"/>
                <w:sz w:val="22"/>
              </w:rPr>
              <w:t xml:space="preserve"> </w:t>
            </w:r>
          </w:p>
          <w:p w14:paraId="0268901C" w14:textId="77777777" w:rsidR="00B4128E" w:rsidRPr="007055E1" w:rsidRDefault="00B4128E" w:rsidP="00B4128E">
            <w:pPr>
              <w:rPr>
                <w:rFonts w:cstheme="minorHAnsi"/>
                <w:sz w:val="22"/>
              </w:rPr>
            </w:pPr>
          </w:p>
          <w:p w14:paraId="006D235F" w14:textId="77777777" w:rsidR="00B4128E" w:rsidRPr="007055E1" w:rsidRDefault="00B4128E" w:rsidP="00B4128E">
            <w:pPr>
              <w:rPr>
                <w:rFonts w:cstheme="minorHAnsi"/>
                <w:sz w:val="22"/>
              </w:rPr>
            </w:pPr>
            <w:r w:rsidRPr="007055E1">
              <w:rPr>
                <w:rFonts w:cstheme="minorHAnsi"/>
                <w:sz w:val="22"/>
              </w:rPr>
              <w:t xml:space="preserve">Beschrijft </w:t>
            </w:r>
            <w:r>
              <w:rPr>
                <w:rFonts w:cstheme="minorHAnsi"/>
                <w:sz w:val="22"/>
              </w:rPr>
              <w:t>zeer helder hoe in samenspraak met de cliënt tot een volledige hulpvraag is gekomen</w:t>
            </w:r>
          </w:p>
        </w:tc>
        <w:tc>
          <w:tcPr>
            <w:tcW w:w="1525" w:type="dxa"/>
          </w:tcPr>
          <w:p w14:paraId="75F29288" w14:textId="77777777" w:rsidR="00B4128E" w:rsidRDefault="00B4128E" w:rsidP="00B4128E">
            <w:pPr>
              <w:rPr>
                <w:rFonts w:cstheme="minorHAnsi"/>
                <w:sz w:val="22"/>
              </w:rPr>
            </w:pPr>
          </w:p>
        </w:tc>
      </w:tr>
      <w:tr w:rsidR="00B4128E" w:rsidRPr="007055E1" w14:paraId="128ADECB" w14:textId="77777777" w:rsidTr="001444B8">
        <w:trPr>
          <w:trHeight w:val="1633"/>
        </w:trPr>
        <w:tc>
          <w:tcPr>
            <w:tcW w:w="2245" w:type="dxa"/>
          </w:tcPr>
          <w:p w14:paraId="08C0C546" w14:textId="77777777" w:rsidR="00B4128E" w:rsidRPr="007055E1" w:rsidRDefault="00B4128E" w:rsidP="00B4128E">
            <w:pPr>
              <w:rPr>
                <w:rFonts w:cstheme="minorHAnsi"/>
                <w:b/>
                <w:sz w:val="22"/>
              </w:rPr>
            </w:pPr>
            <w:r>
              <w:rPr>
                <w:rFonts w:cstheme="minorHAnsi"/>
                <w:b/>
                <w:sz w:val="22"/>
              </w:rPr>
              <w:t>B</w:t>
            </w:r>
            <w:r w:rsidRPr="007055E1">
              <w:rPr>
                <w:rFonts w:cstheme="minorHAnsi"/>
                <w:b/>
                <w:sz w:val="22"/>
              </w:rPr>
              <w:t>ehandeldoel</w:t>
            </w:r>
          </w:p>
        </w:tc>
        <w:tc>
          <w:tcPr>
            <w:tcW w:w="2853" w:type="dxa"/>
          </w:tcPr>
          <w:p w14:paraId="665CBEC2" w14:textId="77777777" w:rsidR="00B4128E" w:rsidRPr="007055E1" w:rsidRDefault="00B4128E" w:rsidP="00B4128E">
            <w:pPr>
              <w:rPr>
                <w:rFonts w:cstheme="minorHAnsi"/>
                <w:sz w:val="22"/>
              </w:rPr>
            </w:pPr>
            <w:r>
              <w:rPr>
                <w:rFonts w:cstheme="minorHAnsi"/>
                <w:sz w:val="22"/>
              </w:rPr>
              <w:t xml:space="preserve">Het behandeldoel is niet aanwezig of </w:t>
            </w:r>
            <w:r w:rsidRPr="007055E1">
              <w:rPr>
                <w:rFonts w:cstheme="minorHAnsi"/>
                <w:sz w:val="22"/>
              </w:rPr>
              <w:t>niet SMART geformuleerd</w:t>
            </w:r>
          </w:p>
        </w:tc>
        <w:tc>
          <w:tcPr>
            <w:tcW w:w="1833" w:type="dxa"/>
          </w:tcPr>
          <w:p w14:paraId="0F0EF863" w14:textId="77777777" w:rsidR="00B4128E" w:rsidRPr="007055E1" w:rsidRDefault="00B4128E" w:rsidP="00B4128E">
            <w:pPr>
              <w:rPr>
                <w:rFonts w:cstheme="minorHAnsi"/>
                <w:sz w:val="22"/>
              </w:rPr>
            </w:pPr>
            <w:r>
              <w:rPr>
                <w:rFonts w:cstheme="minorHAnsi"/>
                <w:sz w:val="22"/>
              </w:rPr>
              <w:t>Formuleert het behandeldoel en legt uit waar het behandeldoel vandaan komt</w:t>
            </w:r>
          </w:p>
        </w:tc>
        <w:tc>
          <w:tcPr>
            <w:tcW w:w="2529" w:type="dxa"/>
          </w:tcPr>
          <w:p w14:paraId="4C5BB49F" w14:textId="77777777" w:rsidR="00B4128E" w:rsidRPr="007055E1" w:rsidRDefault="00B4128E" w:rsidP="00B4128E">
            <w:pPr>
              <w:rPr>
                <w:rFonts w:cstheme="minorHAnsi"/>
                <w:sz w:val="22"/>
              </w:rPr>
            </w:pPr>
            <w:r>
              <w:rPr>
                <w:rFonts w:cstheme="minorHAnsi"/>
                <w:sz w:val="22"/>
              </w:rPr>
              <w:t>Formuleert</w:t>
            </w:r>
            <w:r w:rsidRPr="007055E1">
              <w:rPr>
                <w:rFonts w:cstheme="minorHAnsi"/>
                <w:sz w:val="22"/>
              </w:rPr>
              <w:t xml:space="preserve"> het behandeldoel</w:t>
            </w:r>
            <w:r>
              <w:rPr>
                <w:rFonts w:cstheme="minorHAnsi"/>
                <w:sz w:val="22"/>
              </w:rPr>
              <w:t xml:space="preserve"> en b</w:t>
            </w:r>
            <w:r w:rsidRPr="007055E1">
              <w:rPr>
                <w:rFonts w:cstheme="minorHAnsi"/>
                <w:sz w:val="22"/>
              </w:rPr>
              <w:t xml:space="preserve">eargumenteert </w:t>
            </w:r>
            <w:r>
              <w:rPr>
                <w:rFonts w:cstheme="minorHAnsi"/>
                <w:sz w:val="22"/>
              </w:rPr>
              <w:t>waarbij enkele criteria van EBP aan bod komen</w:t>
            </w:r>
          </w:p>
        </w:tc>
        <w:tc>
          <w:tcPr>
            <w:tcW w:w="2529" w:type="dxa"/>
          </w:tcPr>
          <w:p w14:paraId="752D1C9D" w14:textId="77777777" w:rsidR="00B4128E" w:rsidRPr="007055E1" w:rsidRDefault="00B4128E" w:rsidP="00B4128E">
            <w:pPr>
              <w:rPr>
                <w:rFonts w:cstheme="minorHAnsi"/>
                <w:sz w:val="22"/>
              </w:rPr>
            </w:pPr>
            <w:r>
              <w:rPr>
                <w:rFonts w:cstheme="minorHAnsi"/>
                <w:sz w:val="22"/>
              </w:rPr>
              <w:t>Formuleert</w:t>
            </w:r>
            <w:r w:rsidRPr="007055E1">
              <w:rPr>
                <w:rFonts w:cstheme="minorHAnsi"/>
                <w:sz w:val="22"/>
              </w:rPr>
              <w:t xml:space="preserve"> het behandeldoel</w:t>
            </w:r>
            <w:r>
              <w:rPr>
                <w:rFonts w:cstheme="minorHAnsi"/>
                <w:sz w:val="22"/>
              </w:rPr>
              <w:t xml:space="preserve"> en b</w:t>
            </w:r>
            <w:r w:rsidRPr="007055E1">
              <w:rPr>
                <w:rFonts w:cstheme="minorHAnsi"/>
                <w:sz w:val="22"/>
              </w:rPr>
              <w:t xml:space="preserve">eargumenteert </w:t>
            </w:r>
            <w:r>
              <w:rPr>
                <w:rFonts w:cstheme="minorHAnsi"/>
                <w:sz w:val="22"/>
              </w:rPr>
              <w:t>met meervoudige argumentatie waarbij alle criteria van EBP aan bod komt</w:t>
            </w:r>
          </w:p>
        </w:tc>
        <w:tc>
          <w:tcPr>
            <w:tcW w:w="1525" w:type="dxa"/>
          </w:tcPr>
          <w:p w14:paraId="5EAF9F9B" w14:textId="77777777" w:rsidR="00B4128E" w:rsidRDefault="00B4128E" w:rsidP="00B4128E">
            <w:pPr>
              <w:rPr>
                <w:rFonts w:cstheme="minorHAnsi"/>
                <w:sz w:val="22"/>
              </w:rPr>
            </w:pPr>
          </w:p>
        </w:tc>
      </w:tr>
    </w:tbl>
    <w:p w14:paraId="7491D148" w14:textId="77777777" w:rsidR="00B4128E" w:rsidRPr="007055E1" w:rsidRDefault="00B4128E" w:rsidP="00B4128E">
      <w:pPr>
        <w:rPr>
          <w:rFonts w:cstheme="minorHAnsi"/>
          <w:b/>
          <w:sz w:val="22"/>
        </w:rPr>
      </w:pPr>
    </w:p>
    <w:p w14:paraId="277928E1" w14:textId="77777777" w:rsidR="001444B8" w:rsidRDefault="001444B8">
      <w:pPr>
        <w:spacing w:after="200" w:line="276" w:lineRule="auto"/>
        <w:rPr>
          <w:rFonts w:cstheme="minorHAnsi"/>
          <w:b/>
          <w:sz w:val="22"/>
        </w:rPr>
      </w:pPr>
      <w:r>
        <w:rPr>
          <w:rFonts w:cstheme="minorHAnsi"/>
          <w:b/>
          <w:sz w:val="22"/>
        </w:rPr>
        <w:br w:type="page"/>
      </w:r>
    </w:p>
    <w:p w14:paraId="1916B88F" w14:textId="12A03760" w:rsidR="00B4128E" w:rsidRPr="007055E1" w:rsidRDefault="00B4128E" w:rsidP="00B4128E">
      <w:r>
        <w:rPr>
          <w:rFonts w:cstheme="minorHAnsi"/>
          <w:b/>
          <w:sz w:val="22"/>
        </w:rPr>
        <w:lastRenderedPageBreak/>
        <w:t>Leefstijlplan</w:t>
      </w:r>
    </w:p>
    <w:tbl>
      <w:tblPr>
        <w:tblStyle w:val="Tabelraster"/>
        <w:tblW w:w="0" w:type="auto"/>
        <w:tblLook w:val="04A0" w:firstRow="1" w:lastRow="0" w:firstColumn="1" w:lastColumn="0" w:noHBand="0" w:noVBand="1"/>
      </w:tblPr>
      <w:tblGrid>
        <w:gridCol w:w="2645"/>
        <w:gridCol w:w="2516"/>
        <w:gridCol w:w="2057"/>
        <w:gridCol w:w="2516"/>
        <w:gridCol w:w="2516"/>
        <w:gridCol w:w="1133"/>
      </w:tblGrid>
      <w:tr w:rsidR="00B4128E" w:rsidRPr="007055E1" w14:paraId="01722AE2" w14:textId="77777777" w:rsidTr="001444B8">
        <w:trPr>
          <w:trHeight w:val="521"/>
        </w:trPr>
        <w:tc>
          <w:tcPr>
            <w:tcW w:w="2645" w:type="dxa"/>
          </w:tcPr>
          <w:p w14:paraId="17B3141A" w14:textId="77777777" w:rsidR="00B4128E" w:rsidRPr="007055E1" w:rsidRDefault="00B4128E" w:rsidP="00B4128E">
            <w:pPr>
              <w:rPr>
                <w:rFonts w:cstheme="minorHAnsi"/>
                <w:sz w:val="22"/>
              </w:rPr>
            </w:pPr>
          </w:p>
        </w:tc>
        <w:tc>
          <w:tcPr>
            <w:tcW w:w="2516" w:type="dxa"/>
          </w:tcPr>
          <w:p w14:paraId="4C16EE3B" w14:textId="77777777" w:rsidR="00B4128E" w:rsidRPr="006F1B1A" w:rsidRDefault="00B4128E" w:rsidP="00B4128E">
            <w:pPr>
              <w:rPr>
                <w:rFonts w:cstheme="minorHAnsi"/>
                <w:b/>
                <w:sz w:val="22"/>
              </w:rPr>
            </w:pPr>
            <w:r w:rsidRPr="006F1B1A">
              <w:rPr>
                <w:rFonts w:cstheme="minorHAnsi"/>
                <w:b/>
                <w:sz w:val="22"/>
              </w:rPr>
              <w:t>Onvoldoende = 0</w:t>
            </w:r>
          </w:p>
        </w:tc>
        <w:tc>
          <w:tcPr>
            <w:tcW w:w="2057" w:type="dxa"/>
          </w:tcPr>
          <w:p w14:paraId="26BE1D89" w14:textId="77777777" w:rsidR="00B4128E" w:rsidRPr="006F1B1A" w:rsidRDefault="00B4128E" w:rsidP="00B4128E">
            <w:pPr>
              <w:rPr>
                <w:rFonts w:cstheme="minorHAnsi"/>
                <w:b/>
                <w:sz w:val="22"/>
              </w:rPr>
            </w:pPr>
            <w:r w:rsidRPr="006F1B1A">
              <w:rPr>
                <w:rFonts w:cstheme="minorHAnsi"/>
                <w:b/>
                <w:sz w:val="22"/>
              </w:rPr>
              <w:t>Ontwikkelend = 1</w:t>
            </w:r>
          </w:p>
        </w:tc>
        <w:tc>
          <w:tcPr>
            <w:tcW w:w="2516" w:type="dxa"/>
          </w:tcPr>
          <w:p w14:paraId="667FCAE9" w14:textId="77777777" w:rsidR="00B4128E" w:rsidRPr="006F1B1A" w:rsidRDefault="00B4128E" w:rsidP="00B4128E">
            <w:pPr>
              <w:rPr>
                <w:rFonts w:cstheme="minorHAnsi"/>
                <w:b/>
                <w:sz w:val="22"/>
              </w:rPr>
            </w:pPr>
            <w:r w:rsidRPr="006F1B1A">
              <w:rPr>
                <w:rFonts w:cstheme="minorHAnsi"/>
                <w:b/>
                <w:sz w:val="22"/>
              </w:rPr>
              <w:t>Voldoende = 2</w:t>
            </w:r>
          </w:p>
        </w:tc>
        <w:tc>
          <w:tcPr>
            <w:tcW w:w="2516" w:type="dxa"/>
          </w:tcPr>
          <w:p w14:paraId="4F984B0C" w14:textId="77777777" w:rsidR="00B4128E" w:rsidRPr="006F1B1A" w:rsidRDefault="00B4128E" w:rsidP="00B4128E">
            <w:pPr>
              <w:rPr>
                <w:rFonts w:cstheme="minorHAnsi"/>
                <w:b/>
                <w:sz w:val="22"/>
              </w:rPr>
            </w:pPr>
            <w:r w:rsidRPr="006F1B1A">
              <w:rPr>
                <w:rFonts w:cstheme="minorHAnsi"/>
                <w:b/>
                <w:sz w:val="22"/>
              </w:rPr>
              <w:t>Goed = 3</w:t>
            </w:r>
          </w:p>
        </w:tc>
        <w:tc>
          <w:tcPr>
            <w:tcW w:w="1133" w:type="dxa"/>
          </w:tcPr>
          <w:p w14:paraId="2083F59C" w14:textId="77777777" w:rsidR="00B4128E" w:rsidRPr="006F1B1A" w:rsidRDefault="00B4128E" w:rsidP="00B4128E">
            <w:pPr>
              <w:rPr>
                <w:rFonts w:cstheme="minorHAnsi"/>
                <w:b/>
                <w:sz w:val="22"/>
              </w:rPr>
            </w:pPr>
            <w:r>
              <w:rPr>
                <w:rFonts w:cstheme="minorHAnsi"/>
                <w:b/>
                <w:sz w:val="22"/>
              </w:rPr>
              <w:t xml:space="preserve">Punten </w:t>
            </w:r>
          </w:p>
        </w:tc>
      </w:tr>
      <w:tr w:rsidR="00B4128E" w:rsidRPr="007055E1" w14:paraId="496D850B" w14:textId="77777777" w:rsidTr="001444B8">
        <w:trPr>
          <w:trHeight w:val="5092"/>
        </w:trPr>
        <w:tc>
          <w:tcPr>
            <w:tcW w:w="2645" w:type="dxa"/>
          </w:tcPr>
          <w:p w14:paraId="13E3BEFA" w14:textId="77777777" w:rsidR="00B4128E" w:rsidRPr="007055E1" w:rsidRDefault="00B4128E" w:rsidP="00B4128E">
            <w:pPr>
              <w:rPr>
                <w:rFonts w:cstheme="minorHAnsi"/>
                <w:b/>
                <w:sz w:val="22"/>
              </w:rPr>
            </w:pPr>
            <w:r>
              <w:rPr>
                <w:rFonts w:cstheme="minorHAnsi"/>
                <w:b/>
                <w:sz w:val="22"/>
              </w:rPr>
              <w:t>Invloed op gezondheid</w:t>
            </w:r>
          </w:p>
        </w:tc>
        <w:tc>
          <w:tcPr>
            <w:tcW w:w="2516" w:type="dxa"/>
          </w:tcPr>
          <w:p w14:paraId="23222A01" w14:textId="77777777" w:rsidR="00B4128E" w:rsidRDefault="00B4128E" w:rsidP="00B4128E">
            <w:pPr>
              <w:rPr>
                <w:rFonts w:cstheme="minorHAnsi"/>
                <w:sz w:val="22"/>
              </w:rPr>
            </w:pPr>
            <w:r>
              <w:rPr>
                <w:rFonts w:cstheme="minorHAnsi"/>
                <w:sz w:val="22"/>
              </w:rPr>
              <w:t>Er is geen passend beweeg-, voeding- en/of slaappatroon omschreven</w:t>
            </w:r>
          </w:p>
          <w:p w14:paraId="70B23BA5" w14:textId="77777777" w:rsidR="00B4128E" w:rsidRDefault="00B4128E" w:rsidP="00B4128E">
            <w:pPr>
              <w:rPr>
                <w:rFonts w:cstheme="minorHAnsi"/>
                <w:sz w:val="22"/>
              </w:rPr>
            </w:pPr>
          </w:p>
          <w:p w14:paraId="00A711E2" w14:textId="77777777" w:rsidR="00B4128E" w:rsidRPr="007055E1" w:rsidRDefault="00B4128E" w:rsidP="00B4128E">
            <w:pPr>
              <w:rPr>
                <w:rFonts w:cstheme="minorHAnsi"/>
                <w:sz w:val="22"/>
              </w:rPr>
            </w:pPr>
            <w:r>
              <w:rPr>
                <w:rFonts w:cstheme="minorHAnsi"/>
                <w:sz w:val="22"/>
              </w:rPr>
              <w:t>Werkt niet uit hoe het voedings-, beweeg- en slaappatroon invloed heeft op gezondheid</w:t>
            </w:r>
          </w:p>
        </w:tc>
        <w:tc>
          <w:tcPr>
            <w:tcW w:w="2057" w:type="dxa"/>
          </w:tcPr>
          <w:p w14:paraId="2465BA62" w14:textId="77777777" w:rsidR="00B4128E" w:rsidRPr="007055E1" w:rsidRDefault="00B4128E" w:rsidP="00B4128E">
            <w:pPr>
              <w:rPr>
                <w:rFonts w:cstheme="minorHAnsi"/>
                <w:sz w:val="22"/>
              </w:rPr>
            </w:pPr>
          </w:p>
          <w:p w14:paraId="6DAC0CAE" w14:textId="77777777" w:rsidR="00B4128E" w:rsidRPr="007055E1" w:rsidRDefault="00B4128E" w:rsidP="00B4128E">
            <w:pPr>
              <w:rPr>
                <w:rFonts w:cstheme="minorHAnsi"/>
                <w:sz w:val="22"/>
              </w:rPr>
            </w:pPr>
          </w:p>
        </w:tc>
        <w:tc>
          <w:tcPr>
            <w:tcW w:w="2516" w:type="dxa"/>
          </w:tcPr>
          <w:p w14:paraId="7C6F54B3" w14:textId="77777777" w:rsidR="00B4128E" w:rsidRDefault="00B4128E" w:rsidP="00B4128E">
            <w:pPr>
              <w:rPr>
                <w:rFonts w:cstheme="minorHAnsi"/>
                <w:sz w:val="22"/>
              </w:rPr>
            </w:pPr>
            <w:r>
              <w:rPr>
                <w:rFonts w:cstheme="minorHAnsi"/>
                <w:sz w:val="22"/>
              </w:rPr>
              <w:t>Er is een passend beweeg-, voeding en slaappatroon omschreven EN voldoende uitgewerkt, waarbij ook stress en ontspanning zijn weergegeven</w:t>
            </w:r>
          </w:p>
          <w:p w14:paraId="56114565" w14:textId="77777777" w:rsidR="00B4128E" w:rsidRDefault="00B4128E" w:rsidP="00B4128E">
            <w:pPr>
              <w:rPr>
                <w:rFonts w:cstheme="minorHAnsi"/>
                <w:sz w:val="22"/>
              </w:rPr>
            </w:pPr>
          </w:p>
          <w:p w14:paraId="6FA022F5" w14:textId="77777777" w:rsidR="00B4128E" w:rsidRPr="007055E1" w:rsidRDefault="00B4128E" w:rsidP="00B4128E">
            <w:pPr>
              <w:rPr>
                <w:rFonts w:cstheme="minorHAnsi"/>
                <w:sz w:val="22"/>
              </w:rPr>
            </w:pPr>
            <w:r>
              <w:rPr>
                <w:rFonts w:cstheme="minorHAnsi"/>
                <w:sz w:val="22"/>
              </w:rPr>
              <w:t>Beschrijft hoe voedings-  beweeg-, en slaappatroon invloed heeft op gezondheid passend bij de levensfase</w:t>
            </w:r>
          </w:p>
        </w:tc>
        <w:tc>
          <w:tcPr>
            <w:tcW w:w="2516" w:type="dxa"/>
          </w:tcPr>
          <w:p w14:paraId="6D6A0717" w14:textId="77777777" w:rsidR="00B4128E" w:rsidRDefault="00B4128E" w:rsidP="00B4128E">
            <w:pPr>
              <w:rPr>
                <w:rFonts w:cstheme="minorHAnsi"/>
                <w:sz w:val="22"/>
              </w:rPr>
            </w:pPr>
            <w:r>
              <w:rPr>
                <w:rFonts w:cstheme="minorHAnsi"/>
                <w:sz w:val="22"/>
              </w:rPr>
              <w:t>Er is een passend beweeg-, voeding EN slaappatroon omschreven waarbij ook stress en ontspanning zijn weergegeven en is zeer helder uitgewerkt passend bij de levensfase.</w:t>
            </w:r>
          </w:p>
          <w:p w14:paraId="179EE163" w14:textId="77777777" w:rsidR="00B4128E" w:rsidRDefault="00B4128E" w:rsidP="00B4128E">
            <w:pPr>
              <w:rPr>
                <w:rFonts w:cstheme="minorHAnsi"/>
                <w:sz w:val="22"/>
              </w:rPr>
            </w:pPr>
          </w:p>
          <w:p w14:paraId="45395953" w14:textId="77777777" w:rsidR="00B4128E" w:rsidRPr="007055E1" w:rsidRDefault="00B4128E" w:rsidP="00B4128E">
            <w:pPr>
              <w:rPr>
                <w:rFonts w:cstheme="minorHAnsi"/>
                <w:sz w:val="22"/>
              </w:rPr>
            </w:pPr>
            <w:r>
              <w:rPr>
                <w:rFonts w:cstheme="minorHAnsi"/>
                <w:sz w:val="22"/>
              </w:rPr>
              <w:t>Beschrijft zeer helder hoe voedings-, beweeg en slaappatroon tezamen invloed hebben op gezondheid passend bij de levensfase</w:t>
            </w:r>
          </w:p>
        </w:tc>
        <w:tc>
          <w:tcPr>
            <w:tcW w:w="1133" w:type="dxa"/>
          </w:tcPr>
          <w:p w14:paraId="44248E22" w14:textId="77777777" w:rsidR="00B4128E" w:rsidRDefault="00B4128E" w:rsidP="00B4128E">
            <w:pPr>
              <w:rPr>
                <w:rFonts w:cstheme="minorHAnsi"/>
                <w:sz w:val="22"/>
              </w:rPr>
            </w:pPr>
          </w:p>
        </w:tc>
      </w:tr>
      <w:tr w:rsidR="00B4128E" w:rsidRPr="007055E1" w14:paraId="4FA20FE2" w14:textId="77777777" w:rsidTr="001444B8">
        <w:trPr>
          <w:trHeight w:val="2045"/>
        </w:trPr>
        <w:tc>
          <w:tcPr>
            <w:tcW w:w="2645" w:type="dxa"/>
          </w:tcPr>
          <w:p w14:paraId="0995D6E8" w14:textId="77777777" w:rsidR="00B4128E" w:rsidRPr="007055E1" w:rsidRDefault="00B4128E" w:rsidP="00B4128E">
            <w:pPr>
              <w:rPr>
                <w:rFonts w:cstheme="minorHAnsi"/>
                <w:b/>
                <w:sz w:val="22"/>
              </w:rPr>
            </w:pPr>
            <w:r>
              <w:rPr>
                <w:rFonts w:cstheme="minorHAnsi"/>
                <w:b/>
                <w:sz w:val="22"/>
              </w:rPr>
              <w:t>Gezondheidsgedrag</w:t>
            </w:r>
          </w:p>
        </w:tc>
        <w:tc>
          <w:tcPr>
            <w:tcW w:w="2516" w:type="dxa"/>
          </w:tcPr>
          <w:p w14:paraId="546248F0" w14:textId="77777777" w:rsidR="00B4128E" w:rsidRDefault="00B4128E" w:rsidP="00B4128E">
            <w:pPr>
              <w:rPr>
                <w:rFonts w:cstheme="minorHAnsi"/>
                <w:sz w:val="22"/>
              </w:rPr>
            </w:pPr>
            <w:r>
              <w:rPr>
                <w:rFonts w:cstheme="minorHAnsi"/>
                <w:sz w:val="22"/>
              </w:rPr>
              <w:t>Er is niet omschreven hoe sociale omgeving en fysieke omgeving invloed hebben op gezondheidsgedrag</w:t>
            </w:r>
          </w:p>
          <w:p w14:paraId="5995040A" w14:textId="77777777" w:rsidR="00B4128E" w:rsidRPr="007055E1" w:rsidRDefault="00B4128E" w:rsidP="00B4128E">
            <w:pPr>
              <w:rPr>
                <w:rFonts w:cstheme="minorHAnsi"/>
                <w:sz w:val="22"/>
              </w:rPr>
            </w:pPr>
          </w:p>
        </w:tc>
        <w:tc>
          <w:tcPr>
            <w:tcW w:w="2057" w:type="dxa"/>
          </w:tcPr>
          <w:p w14:paraId="44C8E034" w14:textId="77777777" w:rsidR="00B4128E" w:rsidRPr="007055E1" w:rsidRDefault="00B4128E" w:rsidP="00B4128E">
            <w:pPr>
              <w:rPr>
                <w:rFonts w:cstheme="minorHAnsi"/>
                <w:sz w:val="22"/>
              </w:rPr>
            </w:pPr>
          </w:p>
        </w:tc>
        <w:tc>
          <w:tcPr>
            <w:tcW w:w="2516" w:type="dxa"/>
          </w:tcPr>
          <w:p w14:paraId="694E0C4C" w14:textId="77777777" w:rsidR="00B4128E" w:rsidRPr="007055E1" w:rsidRDefault="00B4128E" w:rsidP="00B4128E">
            <w:pPr>
              <w:rPr>
                <w:rFonts w:cstheme="minorHAnsi"/>
                <w:sz w:val="22"/>
              </w:rPr>
            </w:pPr>
            <w:r>
              <w:rPr>
                <w:rFonts w:cstheme="minorHAnsi"/>
                <w:sz w:val="22"/>
              </w:rPr>
              <w:t>Er is omschreven hoe sociale omgeving en fysieke omgeving invloed hebben op gezondheidsgedrag en is voldoende uitgewerkt</w:t>
            </w:r>
          </w:p>
        </w:tc>
        <w:tc>
          <w:tcPr>
            <w:tcW w:w="2516" w:type="dxa"/>
          </w:tcPr>
          <w:p w14:paraId="723A9E8A" w14:textId="77777777" w:rsidR="00B4128E" w:rsidRPr="007055E1" w:rsidRDefault="00B4128E" w:rsidP="00B4128E">
            <w:pPr>
              <w:rPr>
                <w:rFonts w:cstheme="minorHAnsi"/>
                <w:sz w:val="22"/>
              </w:rPr>
            </w:pPr>
            <w:r>
              <w:rPr>
                <w:rFonts w:cstheme="minorHAnsi"/>
                <w:sz w:val="22"/>
              </w:rPr>
              <w:t>Er is omschreven hoe sociale omgeving en fysieke omgeving invloed hebben op gezondheidsgedrag en is</w:t>
            </w:r>
            <w:r w:rsidRPr="007055E1">
              <w:rPr>
                <w:rFonts w:cstheme="minorHAnsi"/>
                <w:sz w:val="22"/>
              </w:rPr>
              <w:t xml:space="preserve"> </w:t>
            </w:r>
            <w:r>
              <w:rPr>
                <w:rFonts w:cstheme="minorHAnsi"/>
                <w:sz w:val="22"/>
              </w:rPr>
              <w:t xml:space="preserve">zeer helder uitgewerkt </w:t>
            </w:r>
          </w:p>
        </w:tc>
        <w:tc>
          <w:tcPr>
            <w:tcW w:w="1133" w:type="dxa"/>
          </w:tcPr>
          <w:p w14:paraId="4DE119A8" w14:textId="77777777" w:rsidR="00B4128E" w:rsidRDefault="00B4128E" w:rsidP="00B4128E">
            <w:pPr>
              <w:rPr>
                <w:rFonts w:cstheme="minorHAnsi"/>
                <w:sz w:val="22"/>
              </w:rPr>
            </w:pPr>
          </w:p>
        </w:tc>
      </w:tr>
    </w:tbl>
    <w:p w14:paraId="17482061" w14:textId="77777777" w:rsidR="00B4128E" w:rsidRDefault="00B4128E" w:rsidP="00B4128E">
      <w:pPr>
        <w:rPr>
          <w:rFonts w:cstheme="minorHAnsi"/>
          <w:b/>
          <w:sz w:val="22"/>
        </w:rPr>
      </w:pPr>
    </w:p>
    <w:p w14:paraId="7C25AE6B" w14:textId="77777777" w:rsidR="001444B8" w:rsidRDefault="001444B8" w:rsidP="00B4128E">
      <w:pPr>
        <w:rPr>
          <w:rFonts w:cstheme="minorHAnsi"/>
          <w:b/>
          <w:sz w:val="22"/>
        </w:rPr>
      </w:pPr>
    </w:p>
    <w:p w14:paraId="450EE375" w14:textId="29BE1483" w:rsidR="00B4128E" w:rsidRDefault="00B4128E" w:rsidP="00B4128E">
      <w:pPr>
        <w:rPr>
          <w:rFonts w:cstheme="minorHAnsi"/>
          <w:b/>
          <w:sz w:val="22"/>
        </w:rPr>
      </w:pPr>
      <w:r>
        <w:rPr>
          <w:rFonts w:cstheme="minorHAnsi"/>
          <w:b/>
          <w:sz w:val="22"/>
        </w:rPr>
        <w:lastRenderedPageBreak/>
        <w:t>Bepalen plan van Aanpak</w:t>
      </w:r>
    </w:p>
    <w:tbl>
      <w:tblPr>
        <w:tblStyle w:val="Tabelraster"/>
        <w:tblW w:w="13443" w:type="dxa"/>
        <w:tblLook w:val="04A0" w:firstRow="1" w:lastRow="0" w:firstColumn="1" w:lastColumn="0" w:noHBand="0" w:noVBand="1"/>
      </w:tblPr>
      <w:tblGrid>
        <w:gridCol w:w="2542"/>
        <w:gridCol w:w="2517"/>
        <w:gridCol w:w="2215"/>
        <w:gridCol w:w="2567"/>
        <w:gridCol w:w="2616"/>
        <w:gridCol w:w="986"/>
      </w:tblGrid>
      <w:tr w:rsidR="00B4128E" w:rsidRPr="007055E1" w14:paraId="1690D643" w14:textId="77777777" w:rsidTr="001444B8">
        <w:trPr>
          <w:trHeight w:val="200"/>
        </w:trPr>
        <w:tc>
          <w:tcPr>
            <w:tcW w:w="2542" w:type="dxa"/>
          </w:tcPr>
          <w:p w14:paraId="6738DE83" w14:textId="77777777" w:rsidR="00B4128E" w:rsidRPr="007055E1" w:rsidRDefault="00B4128E" w:rsidP="00B4128E">
            <w:pPr>
              <w:rPr>
                <w:rFonts w:cstheme="minorHAnsi"/>
                <w:sz w:val="22"/>
              </w:rPr>
            </w:pPr>
          </w:p>
        </w:tc>
        <w:tc>
          <w:tcPr>
            <w:tcW w:w="2517" w:type="dxa"/>
          </w:tcPr>
          <w:p w14:paraId="0BBD2DB8" w14:textId="77777777" w:rsidR="00B4128E" w:rsidRPr="006F1B1A" w:rsidRDefault="00B4128E" w:rsidP="00B4128E">
            <w:pPr>
              <w:rPr>
                <w:rFonts w:cstheme="minorHAnsi"/>
                <w:b/>
                <w:sz w:val="22"/>
              </w:rPr>
            </w:pPr>
            <w:r w:rsidRPr="006F1B1A">
              <w:rPr>
                <w:rFonts w:cstheme="minorHAnsi"/>
                <w:b/>
                <w:sz w:val="22"/>
              </w:rPr>
              <w:t>Onvoldoende = 0</w:t>
            </w:r>
          </w:p>
        </w:tc>
        <w:tc>
          <w:tcPr>
            <w:tcW w:w="2215" w:type="dxa"/>
          </w:tcPr>
          <w:p w14:paraId="738FB56C" w14:textId="77777777" w:rsidR="00B4128E" w:rsidRPr="006F1B1A" w:rsidRDefault="00B4128E" w:rsidP="00B4128E">
            <w:pPr>
              <w:rPr>
                <w:rFonts w:cstheme="minorHAnsi"/>
                <w:b/>
                <w:sz w:val="22"/>
              </w:rPr>
            </w:pPr>
            <w:r w:rsidRPr="006F1B1A">
              <w:rPr>
                <w:rFonts w:cstheme="minorHAnsi"/>
                <w:b/>
                <w:sz w:val="22"/>
              </w:rPr>
              <w:t>Ontwikkelend = 1</w:t>
            </w:r>
          </w:p>
        </w:tc>
        <w:tc>
          <w:tcPr>
            <w:tcW w:w="2567" w:type="dxa"/>
          </w:tcPr>
          <w:p w14:paraId="6B2FD84F" w14:textId="77777777" w:rsidR="00B4128E" w:rsidRPr="006F1B1A" w:rsidRDefault="00B4128E" w:rsidP="00B4128E">
            <w:pPr>
              <w:rPr>
                <w:rFonts w:cstheme="minorHAnsi"/>
                <w:b/>
                <w:sz w:val="22"/>
              </w:rPr>
            </w:pPr>
            <w:r w:rsidRPr="006F1B1A">
              <w:rPr>
                <w:rFonts w:cstheme="minorHAnsi"/>
                <w:b/>
                <w:sz w:val="22"/>
              </w:rPr>
              <w:t>Voldoende = 2</w:t>
            </w:r>
          </w:p>
        </w:tc>
        <w:tc>
          <w:tcPr>
            <w:tcW w:w="2616" w:type="dxa"/>
          </w:tcPr>
          <w:p w14:paraId="258A3414" w14:textId="77777777" w:rsidR="00B4128E" w:rsidRPr="006F1B1A" w:rsidRDefault="00B4128E" w:rsidP="00B4128E">
            <w:pPr>
              <w:rPr>
                <w:rFonts w:cstheme="minorHAnsi"/>
                <w:b/>
                <w:sz w:val="22"/>
              </w:rPr>
            </w:pPr>
            <w:r w:rsidRPr="006F1B1A">
              <w:rPr>
                <w:rFonts w:cstheme="minorHAnsi"/>
                <w:b/>
                <w:sz w:val="22"/>
              </w:rPr>
              <w:t>Goed = 3</w:t>
            </w:r>
          </w:p>
        </w:tc>
        <w:tc>
          <w:tcPr>
            <w:tcW w:w="986" w:type="dxa"/>
          </w:tcPr>
          <w:p w14:paraId="41FCB3F7" w14:textId="77777777" w:rsidR="00B4128E" w:rsidRPr="006F1B1A" w:rsidRDefault="00B4128E" w:rsidP="00B4128E">
            <w:pPr>
              <w:rPr>
                <w:rFonts w:cstheme="minorHAnsi"/>
                <w:b/>
                <w:sz w:val="22"/>
              </w:rPr>
            </w:pPr>
            <w:r>
              <w:rPr>
                <w:rFonts w:cstheme="minorHAnsi"/>
                <w:b/>
                <w:sz w:val="22"/>
              </w:rPr>
              <w:t xml:space="preserve">Punten </w:t>
            </w:r>
          </w:p>
        </w:tc>
      </w:tr>
      <w:tr w:rsidR="00B4128E" w:rsidRPr="007055E1" w14:paraId="14ACD6F1" w14:textId="77777777" w:rsidTr="001444B8">
        <w:trPr>
          <w:trHeight w:val="1634"/>
        </w:trPr>
        <w:tc>
          <w:tcPr>
            <w:tcW w:w="2542" w:type="dxa"/>
          </w:tcPr>
          <w:p w14:paraId="4D787F69" w14:textId="77777777" w:rsidR="00B4128E" w:rsidRPr="007055E1" w:rsidRDefault="00B4128E" w:rsidP="00B4128E">
            <w:pPr>
              <w:rPr>
                <w:rFonts w:cstheme="minorHAnsi"/>
                <w:b/>
                <w:sz w:val="22"/>
              </w:rPr>
            </w:pPr>
            <w:r>
              <w:rPr>
                <w:rFonts w:cstheme="minorHAnsi"/>
                <w:b/>
                <w:sz w:val="22"/>
              </w:rPr>
              <w:t>Gedragsverandering</w:t>
            </w:r>
          </w:p>
        </w:tc>
        <w:tc>
          <w:tcPr>
            <w:tcW w:w="2517" w:type="dxa"/>
          </w:tcPr>
          <w:p w14:paraId="22BCCC64" w14:textId="77777777" w:rsidR="00B4128E" w:rsidRPr="007055E1" w:rsidRDefault="00B4128E" w:rsidP="00B4128E">
            <w:pPr>
              <w:rPr>
                <w:rFonts w:cstheme="minorHAnsi"/>
                <w:sz w:val="22"/>
              </w:rPr>
            </w:pPr>
            <w:r>
              <w:rPr>
                <w:rFonts w:cstheme="minorHAnsi"/>
                <w:sz w:val="22"/>
              </w:rPr>
              <w:t>Er is niet aangegeven in welke fase van gedragsverandering de cliënt zicht bevindt</w:t>
            </w:r>
          </w:p>
        </w:tc>
        <w:tc>
          <w:tcPr>
            <w:tcW w:w="2215" w:type="dxa"/>
          </w:tcPr>
          <w:p w14:paraId="3FF9EBB9" w14:textId="77777777" w:rsidR="00B4128E" w:rsidRPr="007055E1" w:rsidRDefault="00B4128E" w:rsidP="00B4128E">
            <w:pPr>
              <w:rPr>
                <w:rFonts w:cstheme="minorHAnsi"/>
                <w:sz w:val="22"/>
              </w:rPr>
            </w:pPr>
            <w:r>
              <w:rPr>
                <w:rFonts w:cstheme="minorHAnsi"/>
                <w:sz w:val="22"/>
              </w:rPr>
              <w:t xml:space="preserve">Er is aangegeven in welke fase van gedragsverandering de cliënt zicht bevindt maar dit is incorrect of onvoldoende  uitgewerkt </w:t>
            </w:r>
          </w:p>
        </w:tc>
        <w:tc>
          <w:tcPr>
            <w:tcW w:w="2567" w:type="dxa"/>
          </w:tcPr>
          <w:p w14:paraId="71D4F86A" w14:textId="77777777" w:rsidR="00B4128E" w:rsidRPr="007055E1" w:rsidRDefault="00B4128E" w:rsidP="00B4128E">
            <w:pPr>
              <w:rPr>
                <w:rFonts w:cstheme="minorHAnsi"/>
                <w:sz w:val="22"/>
              </w:rPr>
            </w:pPr>
            <w:r>
              <w:rPr>
                <w:rFonts w:cstheme="minorHAnsi"/>
                <w:sz w:val="22"/>
              </w:rPr>
              <w:t xml:space="preserve">Er is correct aangegeven in welke fase van gedragsverandering de cliënt zicht bevindt en dit is voldoende beargumenteerd </w:t>
            </w:r>
          </w:p>
        </w:tc>
        <w:tc>
          <w:tcPr>
            <w:tcW w:w="2616" w:type="dxa"/>
          </w:tcPr>
          <w:p w14:paraId="124ADD0B" w14:textId="77777777" w:rsidR="00B4128E" w:rsidRPr="007055E1" w:rsidRDefault="00B4128E" w:rsidP="00B4128E">
            <w:pPr>
              <w:rPr>
                <w:rFonts w:cstheme="minorHAnsi"/>
                <w:sz w:val="22"/>
              </w:rPr>
            </w:pPr>
            <w:r>
              <w:rPr>
                <w:rFonts w:cstheme="minorHAnsi"/>
                <w:sz w:val="22"/>
              </w:rPr>
              <w:t>Er is correct aangegeven in welke fase van gedragsverandering de cliënt zicht bevindt en dit is zeer helder uitgewerkt en onderbouwd met literatuur</w:t>
            </w:r>
          </w:p>
        </w:tc>
        <w:tc>
          <w:tcPr>
            <w:tcW w:w="986" w:type="dxa"/>
          </w:tcPr>
          <w:p w14:paraId="5D0E9D13" w14:textId="77777777" w:rsidR="00B4128E" w:rsidRDefault="00B4128E" w:rsidP="00B4128E">
            <w:pPr>
              <w:rPr>
                <w:rFonts w:cstheme="minorHAnsi"/>
                <w:sz w:val="22"/>
              </w:rPr>
            </w:pPr>
          </w:p>
        </w:tc>
      </w:tr>
      <w:tr w:rsidR="00B4128E" w:rsidRPr="007055E1" w14:paraId="35F53C29" w14:textId="77777777" w:rsidTr="001444B8">
        <w:trPr>
          <w:trHeight w:val="3097"/>
        </w:trPr>
        <w:tc>
          <w:tcPr>
            <w:tcW w:w="2542" w:type="dxa"/>
          </w:tcPr>
          <w:p w14:paraId="45BEAAC0" w14:textId="77777777" w:rsidR="00B4128E" w:rsidRDefault="00B4128E" w:rsidP="00B4128E">
            <w:pPr>
              <w:rPr>
                <w:rFonts w:cstheme="minorHAnsi"/>
                <w:b/>
                <w:sz w:val="22"/>
              </w:rPr>
            </w:pPr>
            <w:r>
              <w:rPr>
                <w:rFonts w:cstheme="minorHAnsi"/>
                <w:b/>
                <w:sz w:val="22"/>
              </w:rPr>
              <w:t>Plan (volledigheid)</w:t>
            </w:r>
          </w:p>
        </w:tc>
        <w:tc>
          <w:tcPr>
            <w:tcW w:w="2517" w:type="dxa"/>
          </w:tcPr>
          <w:p w14:paraId="3EA9615D" w14:textId="77777777" w:rsidR="00B4128E" w:rsidRDefault="00B4128E" w:rsidP="00B4128E">
            <w:pPr>
              <w:rPr>
                <w:rFonts w:cstheme="minorHAnsi"/>
                <w:sz w:val="22"/>
              </w:rPr>
            </w:pPr>
            <w:r>
              <w:rPr>
                <w:rFonts w:cstheme="minorHAnsi"/>
                <w:sz w:val="22"/>
              </w:rPr>
              <w:t xml:space="preserve">Werkt geen leefstijlplan uit waarin voeding en beweging zijn opgenomen </w:t>
            </w:r>
          </w:p>
          <w:p w14:paraId="03090FEB" w14:textId="77777777" w:rsidR="00B4128E" w:rsidRDefault="00B4128E" w:rsidP="00B4128E">
            <w:pPr>
              <w:rPr>
                <w:rFonts w:cstheme="minorHAnsi"/>
                <w:sz w:val="22"/>
              </w:rPr>
            </w:pPr>
          </w:p>
          <w:p w14:paraId="0DB469C4" w14:textId="77777777" w:rsidR="00B4128E" w:rsidRDefault="00B4128E" w:rsidP="00B4128E">
            <w:pPr>
              <w:rPr>
                <w:rFonts w:cstheme="minorHAnsi"/>
                <w:sz w:val="22"/>
              </w:rPr>
            </w:pPr>
            <w:r>
              <w:rPr>
                <w:rFonts w:cstheme="minorHAnsi"/>
                <w:sz w:val="22"/>
              </w:rPr>
              <w:t>Of</w:t>
            </w:r>
          </w:p>
          <w:p w14:paraId="5D4A2AF1" w14:textId="77777777" w:rsidR="00B4128E" w:rsidRDefault="00B4128E" w:rsidP="00B4128E">
            <w:pPr>
              <w:rPr>
                <w:rFonts w:cstheme="minorHAnsi"/>
                <w:sz w:val="22"/>
              </w:rPr>
            </w:pPr>
          </w:p>
          <w:p w14:paraId="015E4CE0" w14:textId="77777777" w:rsidR="00B4128E" w:rsidRDefault="00B4128E" w:rsidP="00B4128E">
            <w:pPr>
              <w:rPr>
                <w:rFonts w:cstheme="minorHAnsi"/>
                <w:sz w:val="22"/>
              </w:rPr>
            </w:pPr>
            <w:r>
              <w:rPr>
                <w:rFonts w:cstheme="minorHAnsi"/>
                <w:sz w:val="22"/>
              </w:rPr>
              <w:t>Het leefstijlplan is niet gericht op het vergroten op eigen effectiviteit</w:t>
            </w:r>
          </w:p>
        </w:tc>
        <w:tc>
          <w:tcPr>
            <w:tcW w:w="2215" w:type="dxa"/>
          </w:tcPr>
          <w:p w14:paraId="19B7E161" w14:textId="77777777" w:rsidR="00B4128E" w:rsidRDefault="00B4128E" w:rsidP="00B4128E">
            <w:pPr>
              <w:rPr>
                <w:rFonts w:cstheme="minorHAnsi"/>
                <w:sz w:val="22"/>
              </w:rPr>
            </w:pPr>
            <w:r>
              <w:rPr>
                <w:rFonts w:cstheme="minorHAnsi"/>
                <w:sz w:val="22"/>
              </w:rPr>
              <w:t>Werkt een leefstijlplan uit waarin en/of voeding, beweging of slaap/stress zijn opgenomen</w:t>
            </w:r>
          </w:p>
          <w:p w14:paraId="3E4DFBF7" w14:textId="77777777" w:rsidR="00B4128E" w:rsidRDefault="00B4128E" w:rsidP="00B4128E">
            <w:pPr>
              <w:rPr>
                <w:rFonts w:cstheme="minorHAnsi"/>
                <w:sz w:val="22"/>
              </w:rPr>
            </w:pPr>
          </w:p>
          <w:p w14:paraId="50C7FAC6" w14:textId="77777777" w:rsidR="00B4128E" w:rsidRDefault="00B4128E" w:rsidP="00B4128E">
            <w:pPr>
              <w:rPr>
                <w:rFonts w:cstheme="minorHAnsi"/>
                <w:sz w:val="22"/>
              </w:rPr>
            </w:pPr>
            <w:r>
              <w:rPr>
                <w:rFonts w:cstheme="minorHAnsi"/>
                <w:sz w:val="22"/>
              </w:rPr>
              <w:t>En</w:t>
            </w:r>
          </w:p>
          <w:p w14:paraId="22EC5D64" w14:textId="77777777" w:rsidR="00B4128E" w:rsidRDefault="00B4128E" w:rsidP="00B4128E">
            <w:pPr>
              <w:rPr>
                <w:rFonts w:cstheme="minorHAnsi"/>
                <w:sz w:val="22"/>
              </w:rPr>
            </w:pPr>
          </w:p>
          <w:p w14:paraId="60C7888A" w14:textId="77777777" w:rsidR="00B4128E" w:rsidRDefault="00B4128E" w:rsidP="00B4128E">
            <w:pPr>
              <w:rPr>
                <w:rFonts w:cstheme="minorHAnsi"/>
                <w:sz w:val="22"/>
              </w:rPr>
            </w:pPr>
            <w:r>
              <w:rPr>
                <w:rFonts w:cstheme="minorHAnsi"/>
                <w:sz w:val="22"/>
              </w:rPr>
              <w:t>Het leefstijlplan is gericht op het vergroten van eigen effectiviteit</w:t>
            </w:r>
          </w:p>
        </w:tc>
        <w:tc>
          <w:tcPr>
            <w:tcW w:w="2567" w:type="dxa"/>
          </w:tcPr>
          <w:p w14:paraId="61CDED59" w14:textId="77777777" w:rsidR="00B4128E" w:rsidRDefault="00B4128E" w:rsidP="00B4128E">
            <w:pPr>
              <w:rPr>
                <w:rFonts w:cstheme="minorHAnsi"/>
                <w:sz w:val="22"/>
              </w:rPr>
            </w:pPr>
            <w:r>
              <w:rPr>
                <w:rFonts w:cstheme="minorHAnsi"/>
                <w:sz w:val="22"/>
              </w:rPr>
              <w:t>Werkt een leefstijlplan uit waarin voeding, beweging en slaap/stress zijn opgenomen passend bij de levensfase</w:t>
            </w:r>
          </w:p>
          <w:p w14:paraId="341759A8" w14:textId="77777777" w:rsidR="00B4128E" w:rsidRDefault="00B4128E" w:rsidP="00B4128E">
            <w:pPr>
              <w:rPr>
                <w:rFonts w:cstheme="minorHAnsi"/>
                <w:sz w:val="22"/>
              </w:rPr>
            </w:pPr>
          </w:p>
          <w:p w14:paraId="7ED75233" w14:textId="77777777" w:rsidR="00B4128E" w:rsidRDefault="00B4128E" w:rsidP="00B4128E">
            <w:pPr>
              <w:rPr>
                <w:rFonts w:cstheme="minorHAnsi"/>
                <w:sz w:val="22"/>
              </w:rPr>
            </w:pPr>
            <w:r>
              <w:rPr>
                <w:rFonts w:cstheme="minorHAnsi"/>
                <w:sz w:val="22"/>
              </w:rPr>
              <w:t>En</w:t>
            </w:r>
          </w:p>
          <w:p w14:paraId="25797C5E" w14:textId="77777777" w:rsidR="00B4128E" w:rsidRDefault="00B4128E" w:rsidP="00B4128E">
            <w:pPr>
              <w:rPr>
                <w:rFonts w:cstheme="minorHAnsi"/>
                <w:sz w:val="22"/>
              </w:rPr>
            </w:pPr>
          </w:p>
          <w:p w14:paraId="40A4F625" w14:textId="77777777" w:rsidR="00B4128E" w:rsidRDefault="00B4128E" w:rsidP="00B4128E">
            <w:pPr>
              <w:rPr>
                <w:rFonts w:cstheme="minorHAnsi"/>
                <w:sz w:val="22"/>
              </w:rPr>
            </w:pPr>
            <w:r>
              <w:rPr>
                <w:rFonts w:cstheme="minorHAnsi"/>
                <w:sz w:val="22"/>
              </w:rPr>
              <w:t>Het leefstijlplan is gericht op het vergroten van eigen effectiviteit</w:t>
            </w:r>
          </w:p>
        </w:tc>
        <w:tc>
          <w:tcPr>
            <w:tcW w:w="2616" w:type="dxa"/>
          </w:tcPr>
          <w:p w14:paraId="1383B4AC" w14:textId="77777777" w:rsidR="00B4128E" w:rsidRDefault="00B4128E" w:rsidP="00B4128E">
            <w:pPr>
              <w:rPr>
                <w:rFonts w:cstheme="minorHAnsi"/>
                <w:sz w:val="22"/>
              </w:rPr>
            </w:pPr>
            <w:r>
              <w:rPr>
                <w:rFonts w:cstheme="minorHAnsi"/>
                <w:sz w:val="22"/>
              </w:rPr>
              <w:t>Werkt een leefstijlplan uit waarin voeding, beweging en slaap/stress zijn opgenomen passend bij de levensfase en waarbij de beïnvloeding van de elementen op gezondheid zijn benoemd</w:t>
            </w:r>
          </w:p>
          <w:p w14:paraId="3EB6EC0C" w14:textId="77777777" w:rsidR="00B4128E" w:rsidRDefault="00B4128E" w:rsidP="00B4128E">
            <w:pPr>
              <w:rPr>
                <w:rFonts w:cstheme="minorHAnsi"/>
                <w:sz w:val="22"/>
              </w:rPr>
            </w:pPr>
          </w:p>
          <w:p w14:paraId="0A8A5FBB" w14:textId="77777777" w:rsidR="00B4128E" w:rsidRDefault="00B4128E" w:rsidP="00B4128E">
            <w:pPr>
              <w:rPr>
                <w:rFonts w:cstheme="minorHAnsi"/>
                <w:sz w:val="22"/>
              </w:rPr>
            </w:pPr>
            <w:r>
              <w:rPr>
                <w:rFonts w:cstheme="minorHAnsi"/>
                <w:sz w:val="22"/>
              </w:rPr>
              <w:t>En</w:t>
            </w:r>
          </w:p>
          <w:p w14:paraId="79873477" w14:textId="77777777" w:rsidR="00B4128E" w:rsidRDefault="00B4128E" w:rsidP="00B4128E">
            <w:pPr>
              <w:rPr>
                <w:rFonts w:cstheme="minorHAnsi"/>
                <w:sz w:val="22"/>
              </w:rPr>
            </w:pPr>
          </w:p>
          <w:p w14:paraId="52F4A786" w14:textId="77777777" w:rsidR="00B4128E" w:rsidRDefault="00B4128E" w:rsidP="00B4128E">
            <w:pPr>
              <w:rPr>
                <w:rFonts w:cstheme="minorHAnsi"/>
                <w:sz w:val="22"/>
              </w:rPr>
            </w:pPr>
            <w:r>
              <w:rPr>
                <w:rFonts w:cstheme="minorHAnsi"/>
                <w:sz w:val="22"/>
              </w:rPr>
              <w:t>Het leefstijlplan is gericht op het vergroten van eigen effectiviteit</w:t>
            </w:r>
          </w:p>
        </w:tc>
        <w:tc>
          <w:tcPr>
            <w:tcW w:w="986" w:type="dxa"/>
          </w:tcPr>
          <w:p w14:paraId="0ECBA7E9" w14:textId="77777777" w:rsidR="00B4128E" w:rsidRDefault="00B4128E" w:rsidP="00B4128E">
            <w:pPr>
              <w:rPr>
                <w:rFonts w:cstheme="minorHAnsi"/>
                <w:sz w:val="22"/>
              </w:rPr>
            </w:pPr>
          </w:p>
        </w:tc>
      </w:tr>
      <w:tr w:rsidR="00B4128E" w:rsidRPr="007055E1" w14:paraId="4C498A9F" w14:textId="77777777" w:rsidTr="001444B8">
        <w:trPr>
          <w:trHeight w:val="1462"/>
        </w:trPr>
        <w:tc>
          <w:tcPr>
            <w:tcW w:w="2542" w:type="dxa"/>
          </w:tcPr>
          <w:p w14:paraId="1C11B24F" w14:textId="77777777" w:rsidR="00B4128E" w:rsidRDefault="00B4128E" w:rsidP="00B4128E">
            <w:pPr>
              <w:rPr>
                <w:rFonts w:cstheme="minorHAnsi"/>
                <w:b/>
                <w:sz w:val="22"/>
              </w:rPr>
            </w:pPr>
            <w:r>
              <w:rPr>
                <w:rFonts w:cstheme="minorHAnsi"/>
                <w:b/>
                <w:sz w:val="22"/>
              </w:rPr>
              <w:t>Plan (onderbouwing)</w:t>
            </w:r>
          </w:p>
        </w:tc>
        <w:tc>
          <w:tcPr>
            <w:tcW w:w="2517" w:type="dxa"/>
          </w:tcPr>
          <w:p w14:paraId="6DF24A20" w14:textId="77777777" w:rsidR="00B4128E" w:rsidRDefault="00B4128E" w:rsidP="00B4128E">
            <w:pPr>
              <w:rPr>
                <w:rFonts w:cstheme="minorHAnsi"/>
                <w:sz w:val="22"/>
              </w:rPr>
            </w:pPr>
            <w:r>
              <w:rPr>
                <w:rFonts w:cstheme="minorHAnsi"/>
                <w:sz w:val="22"/>
              </w:rPr>
              <w:t>Er is geen onderbouwing van het leefstijlplan</w:t>
            </w:r>
          </w:p>
        </w:tc>
        <w:tc>
          <w:tcPr>
            <w:tcW w:w="2215" w:type="dxa"/>
          </w:tcPr>
          <w:p w14:paraId="0312AE22" w14:textId="77777777" w:rsidR="00B4128E" w:rsidRDefault="00B4128E" w:rsidP="00B4128E">
            <w:pPr>
              <w:rPr>
                <w:rFonts w:cstheme="minorHAnsi"/>
                <w:sz w:val="22"/>
              </w:rPr>
            </w:pPr>
            <w:r>
              <w:rPr>
                <w:rFonts w:cstheme="minorHAnsi"/>
                <w:sz w:val="22"/>
              </w:rPr>
              <w:t>Bij de onderbouwing van het leefstijlplan wordt bij alle aspecten minimaal gebruik gemaakt van één van de EBP criteria</w:t>
            </w:r>
          </w:p>
        </w:tc>
        <w:tc>
          <w:tcPr>
            <w:tcW w:w="2567" w:type="dxa"/>
          </w:tcPr>
          <w:p w14:paraId="7EAEEF3E" w14:textId="77777777" w:rsidR="00B4128E" w:rsidRDefault="00B4128E" w:rsidP="00B4128E">
            <w:pPr>
              <w:rPr>
                <w:rFonts w:cstheme="minorHAnsi"/>
                <w:sz w:val="22"/>
              </w:rPr>
            </w:pPr>
            <w:r>
              <w:rPr>
                <w:rFonts w:cstheme="minorHAnsi"/>
                <w:sz w:val="22"/>
              </w:rPr>
              <w:t>Bij de onderbouwing van het leefstijlplan wordt bij alle aspecten minimaal gebruik gemaakt van twee van de EBP criteria</w:t>
            </w:r>
          </w:p>
        </w:tc>
        <w:tc>
          <w:tcPr>
            <w:tcW w:w="2616" w:type="dxa"/>
          </w:tcPr>
          <w:p w14:paraId="181D13C4" w14:textId="77777777" w:rsidR="00B4128E" w:rsidRDefault="00B4128E" w:rsidP="00B4128E">
            <w:pPr>
              <w:rPr>
                <w:rFonts w:cstheme="minorHAnsi"/>
                <w:sz w:val="22"/>
              </w:rPr>
            </w:pPr>
            <w:r>
              <w:rPr>
                <w:rFonts w:cstheme="minorHAnsi"/>
                <w:sz w:val="22"/>
              </w:rPr>
              <w:t>Bij de onderbouwing van het leefstijlplan wordt bij alle aspecten  gebruik gemaakt van alle EBP criteria</w:t>
            </w:r>
          </w:p>
        </w:tc>
        <w:tc>
          <w:tcPr>
            <w:tcW w:w="986" w:type="dxa"/>
          </w:tcPr>
          <w:p w14:paraId="2E8C0286" w14:textId="77777777" w:rsidR="00B4128E" w:rsidRDefault="00B4128E" w:rsidP="00B4128E">
            <w:pPr>
              <w:rPr>
                <w:rFonts w:cstheme="minorHAnsi"/>
                <w:sz w:val="22"/>
              </w:rPr>
            </w:pPr>
          </w:p>
        </w:tc>
      </w:tr>
      <w:tr w:rsidR="00B4128E" w:rsidRPr="007055E1" w14:paraId="690D9DFD" w14:textId="77777777" w:rsidTr="001444B8">
        <w:trPr>
          <w:trHeight w:val="1835"/>
        </w:trPr>
        <w:tc>
          <w:tcPr>
            <w:tcW w:w="2542" w:type="dxa"/>
          </w:tcPr>
          <w:p w14:paraId="3C57DB97" w14:textId="77777777" w:rsidR="00B4128E" w:rsidRPr="007055E1" w:rsidRDefault="00B4128E" w:rsidP="00B4128E">
            <w:pPr>
              <w:rPr>
                <w:rFonts w:cstheme="minorHAnsi"/>
                <w:b/>
                <w:sz w:val="22"/>
              </w:rPr>
            </w:pPr>
            <w:r>
              <w:rPr>
                <w:rFonts w:cstheme="minorHAnsi"/>
                <w:b/>
                <w:sz w:val="22"/>
              </w:rPr>
              <w:lastRenderedPageBreak/>
              <w:t xml:space="preserve">Risicosituaties </w:t>
            </w:r>
          </w:p>
        </w:tc>
        <w:tc>
          <w:tcPr>
            <w:tcW w:w="2517" w:type="dxa"/>
          </w:tcPr>
          <w:p w14:paraId="119003EE" w14:textId="77777777" w:rsidR="00B4128E" w:rsidRPr="007055E1" w:rsidRDefault="00B4128E" w:rsidP="00B4128E">
            <w:pPr>
              <w:rPr>
                <w:rFonts w:cstheme="minorHAnsi"/>
                <w:sz w:val="22"/>
              </w:rPr>
            </w:pPr>
            <w:r>
              <w:rPr>
                <w:rFonts w:cstheme="minorHAnsi"/>
                <w:sz w:val="22"/>
              </w:rPr>
              <w:t>Werkt geen risicosituaties ten aanzien van terugval uit</w:t>
            </w:r>
          </w:p>
        </w:tc>
        <w:tc>
          <w:tcPr>
            <w:tcW w:w="2215" w:type="dxa"/>
          </w:tcPr>
          <w:p w14:paraId="5CF36D4B" w14:textId="77777777" w:rsidR="00B4128E" w:rsidRPr="007055E1" w:rsidRDefault="00B4128E" w:rsidP="00B4128E">
            <w:pPr>
              <w:rPr>
                <w:rFonts w:cstheme="minorHAnsi"/>
                <w:sz w:val="22"/>
              </w:rPr>
            </w:pPr>
            <w:r>
              <w:rPr>
                <w:rFonts w:cstheme="minorHAnsi"/>
                <w:sz w:val="22"/>
              </w:rPr>
              <w:t>Werkt niet voor alle relevantie BRAVO+D risicosituaties ten aanzien van terugval uit en/of werkt onvoldoende uit  hoe de cliënt hier mee om kan gaan</w:t>
            </w:r>
          </w:p>
        </w:tc>
        <w:tc>
          <w:tcPr>
            <w:tcW w:w="2567" w:type="dxa"/>
          </w:tcPr>
          <w:p w14:paraId="01B4BA0E" w14:textId="77777777" w:rsidR="00B4128E" w:rsidRPr="007055E1" w:rsidRDefault="00B4128E" w:rsidP="00B4128E">
            <w:pPr>
              <w:rPr>
                <w:rFonts w:cstheme="minorHAnsi"/>
                <w:sz w:val="22"/>
              </w:rPr>
            </w:pPr>
            <w:r>
              <w:rPr>
                <w:rFonts w:cstheme="minorHAnsi"/>
                <w:sz w:val="22"/>
              </w:rPr>
              <w:t>Werkt</w:t>
            </w:r>
            <w:r w:rsidRPr="007055E1">
              <w:rPr>
                <w:rFonts w:cstheme="minorHAnsi"/>
                <w:sz w:val="22"/>
              </w:rPr>
              <w:t xml:space="preserve"> </w:t>
            </w:r>
            <w:r>
              <w:rPr>
                <w:rFonts w:cstheme="minorHAnsi"/>
                <w:sz w:val="22"/>
              </w:rPr>
              <w:t>voor alle relevantie BRAVO+D risicosituaties ten aanzien van terugval uit en/of heeft beperkt weergegeven hoe de cliënt hier mee om kan gaan.</w:t>
            </w:r>
          </w:p>
        </w:tc>
        <w:tc>
          <w:tcPr>
            <w:tcW w:w="2616" w:type="dxa"/>
          </w:tcPr>
          <w:p w14:paraId="0D525C78" w14:textId="77777777" w:rsidR="00B4128E" w:rsidRPr="007055E1" w:rsidRDefault="00B4128E" w:rsidP="00B4128E">
            <w:pPr>
              <w:rPr>
                <w:rFonts w:cstheme="minorHAnsi"/>
                <w:sz w:val="22"/>
              </w:rPr>
            </w:pPr>
            <w:r>
              <w:rPr>
                <w:rFonts w:cstheme="minorHAnsi"/>
                <w:sz w:val="22"/>
              </w:rPr>
              <w:t xml:space="preserve">Beschrijft alle relevantie BRAVO+D risicosituaties zeer helder uit ten aanzien van terugval en heeft weergegeven hoe de cliënt hier mee om kan gaan </w:t>
            </w:r>
          </w:p>
        </w:tc>
        <w:tc>
          <w:tcPr>
            <w:tcW w:w="986" w:type="dxa"/>
          </w:tcPr>
          <w:p w14:paraId="2BB20F9C" w14:textId="77777777" w:rsidR="00B4128E" w:rsidRDefault="00B4128E" w:rsidP="00B4128E">
            <w:pPr>
              <w:rPr>
                <w:rFonts w:cstheme="minorHAnsi"/>
                <w:sz w:val="22"/>
              </w:rPr>
            </w:pPr>
          </w:p>
        </w:tc>
      </w:tr>
      <w:tr w:rsidR="00B4128E" w:rsidRPr="007055E1" w14:paraId="6D3E63E3" w14:textId="77777777" w:rsidTr="001444B8">
        <w:trPr>
          <w:trHeight w:val="1634"/>
        </w:trPr>
        <w:tc>
          <w:tcPr>
            <w:tcW w:w="2542" w:type="dxa"/>
          </w:tcPr>
          <w:p w14:paraId="4A72EB0F" w14:textId="77777777" w:rsidR="00B4128E" w:rsidRPr="007055E1" w:rsidRDefault="00B4128E" w:rsidP="00B4128E">
            <w:pPr>
              <w:rPr>
                <w:rFonts w:cstheme="minorHAnsi"/>
                <w:b/>
                <w:sz w:val="22"/>
              </w:rPr>
            </w:pPr>
            <w:r w:rsidRPr="007055E1">
              <w:rPr>
                <w:rFonts w:cstheme="minorHAnsi"/>
                <w:b/>
                <w:sz w:val="22"/>
              </w:rPr>
              <w:t>Clientgro</w:t>
            </w:r>
            <w:r>
              <w:rPr>
                <w:rFonts w:cstheme="minorHAnsi"/>
                <w:b/>
                <w:sz w:val="22"/>
              </w:rPr>
              <w:t>epen</w:t>
            </w:r>
          </w:p>
        </w:tc>
        <w:tc>
          <w:tcPr>
            <w:tcW w:w="2517" w:type="dxa"/>
          </w:tcPr>
          <w:p w14:paraId="35B06F13" w14:textId="77777777" w:rsidR="00B4128E" w:rsidRPr="007055E1" w:rsidRDefault="00B4128E" w:rsidP="00B4128E">
            <w:pPr>
              <w:rPr>
                <w:rFonts w:cstheme="minorHAnsi"/>
                <w:sz w:val="22"/>
              </w:rPr>
            </w:pPr>
            <w:r>
              <w:rPr>
                <w:rFonts w:cstheme="minorHAnsi"/>
                <w:sz w:val="22"/>
              </w:rPr>
              <w:t>Houdt bij het opstellen van het plan geen rekening met de health literacy van de cliënt</w:t>
            </w:r>
          </w:p>
        </w:tc>
        <w:tc>
          <w:tcPr>
            <w:tcW w:w="2215" w:type="dxa"/>
          </w:tcPr>
          <w:p w14:paraId="4CA1F076" w14:textId="77777777" w:rsidR="00B4128E" w:rsidRPr="007055E1" w:rsidRDefault="00B4128E" w:rsidP="00B4128E">
            <w:pPr>
              <w:rPr>
                <w:rFonts w:cstheme="minorHAnsi"/>
                <w:sz w:val="22"/>
              </w:rPr>
            </w:pPr>
            <w:r>
              <w:rPr>
                <w:rFonts w:cstheme="minorHAnsi"/>
                <w:sz w:val="22"/>
              </w:rPr>
              <w:t>Houdt bij het opstellen van het plan een niveau rekening met de health literacy van de cliënt</w:t>
            </w:r>
          </w:p>
        </w:tc>
        <w:tc>
          <w:tcPr>
            <w:tcW w:w="2567" w:type="dxa"/>
          </w:tcPr>
          <w:p w14:paraId="7B92C06C" w14:textId="77777777" w:rsidR="00B4128E" w:rsidRPr="007055E1" w:rsidRDefault="00B4128E" w:rsidP="00B4128E">
            <w:pPr>
              <w:rPr>
                <w:rFonts w:cstheme="minorHAnsi"/>
                <w:sz w:val="22"/>
              </w:rPr>
            </w:pPr>
            <w:r>
              <w:rPr>
                <w:rFonts w:cstheme="minorHAnsi"/>
                <w:sz w:val="22"/>
              </w:rPr>
              <w:t xml:space="preserve">Houdt bij het opstellen van het plan op meerdere momenten op minimaal twee niveau’s  rekening met de health literacy van de cliënt </w:t>
            </w:r>
            <w:r w:rsidRPr="00E46372">
              <w:rPr>
                <w:rFonts w:cstheme="minorHAnsi"/>
                <w:sz w:val="22"/>
              </w:rPr>
              <w:t xml:space="preserve">en met </w:t>
            </w:r>
            <w:r>
              <w:rPr>
                <w:rFonts w:cstheme="minorHAnsi"/>
                <w:sz w:val="22"/>
              </w:rPr>
              <w:t xml:space="preserve">de </w:t>
            </w:r>
            <w:r w:rsidRPr="00E46372">
              <w:rPr>
                <w:rFonts w:cstheme="minorHAnsi"/>
                <w:sz w:val="22"/>
              </w:rPr>
              <w:t>specifieke</w:t>
            </w:r>
            <w:r w:rsidRPr="007055E1">
              <w:rPr>
                <w:rFonts w:cstheme="minorHAnsi"/>
                <w:sz w:val="22"/>
              </w:rPr>
              <w:t xml:space="preserve"> behoeften en kenmerken</w:t>
            </w:r>
          </w:p>
        </w:tc>
        <w:tc>
          <w:tcPr>
            <w:tcW w:w="2616" w:type="dxa"/>
          </w:tcPr>
          <w:p w14:paraId="47ECDC1B" w14:textId="77777777" w:rsidR="00B4128E" w:rsidRPr="007055E1" w:rsidRDefault="00B4128E" w:rsidP="00B4128E">
            <w:r>
              <w:rPr>
                <w:rFonts w:cstheme="minorHAnsi"/>
                <w:sz w:val="22"/>
              </w:rPr>
              <w:t xml:space="preserve">Het plan sluit volledig aan bij de </w:t>
            </w:r>
            <w:r w:rsidRPr="007055E1">
              <w:rPr>
                <w:rFonts w:cstheme="minorHAnsi"/>
                <w:sz w:val="22"/>
              </w:rPr>
              <w:t xml:space="preserve">verwachtingen </w:t>
            </w:r>
            <w:r>
              <w:rPr>
                <w:rFonts w:cstheme="minorHAnsi"/>
                <w:sz w:val="22"/>
              </w:rPr>
              <w:t>van de cliënt en gedurende het plan wordt continu op alle niveau’s rekening gehouden met de health literacy van de cliënt</w:t>
            </w:r>
            <w:r w:rsidRPr="007055E1">
              <w:rPr>
                <w:rFonts w:cstheme="minorHAnsi"/>
                <w:sz w:val="22"/>
              </w:rPr>
              <w:t xml:space="preserve"> </w:t>
            </w:r>
          </w:p>
        </w:tc>
        <w:tc>
          <w:tcPr>
            <w:tcW w:w="986" w:type="dxa"/>
          </w:tcPr>
          <w:p w14:paraId="64C4CECC" w14:textId="77777777" w:rsidR="00B4128E" w:rsidRDefault="00B4128E" w:rsidP="00B4128E">
            <w:pPr>
              <w:rPr>
                <w:rFonts w:cstheme="minorHAnsi"/>
                <w:sz w:val="22"/>
              </w:rPr>
            </w:pPr>
          </w:p>
        </w:tc>
      </w:tr>
    </w:tbl>
    <w:p w14:paraId="0D8AFE5E" w14:textId="77777777" w:rsidR="00B4128E" w:rsidRDefault="00B4128E" w:rsidP="00B4128E">
      <w:pPr>
        <w:rPr>
          <w:rFonts w:cstheme="minorHAnsi"/>
          <w:b/>
          <w:sz w:val="22"/>
        </w:rPr>
      </w:pPr>
    </w:p>
    <w:p w14:paraId="284D1C37" w14:textId="77777777" w:rsidR="00B4128E" w:rsidRDefault="00B4128E" w:rsidP="00B4128E">
      <w:pPr>
        <w:rPr>
          <w:rFonts w:cstheme="minorHAnsi"/>
          <w:b/>
          <w:sz w:val="22"/>
        </w:rPr>
      </w:pPr>
    </w:p>
    <w:p w14:paraId="31402912" w14:textId="77777777" w:rsidR="00B4128E" w:rsidRDefault="00B4128E" w:rsidP="00B4128E">
      <w:pPr>
        <w:rPr>
          <w:rFonts w:cstheme="minorHAnsi"/>
          <w:b/>
          <w:sz w:val="22"/>
        </w:rPr>
      </w:pPr>
    </w:p>
    <w:p w14:paraId="05746F22" w14:textId="3D3B57EF" w:rsidR="00CE25AA" w:rsidRDefault="00CE25AA">
      <w:pPr>
        <w:spacing w:after="200" w:line="276" w:lineRule="auto"/>
        <w:rPr>
          <w:rFonts w:cstheme="minorHAnsi"/>
          <w:b/>
          <w:sz w:val="22"/>
        </w:rPr>
      </w:pPr>
      <w:r>
        <w:rPr>
          <w:rFonts w:cstheme="minorHAnsi"/>
          <w:b/>
          <w:sz w:val="22"/>
        </w:rPr>
        <w:br w:type="page"/>
      </w:r>
    </w:p>
    <w:p w14:paraId="28A94930" w14:textId="77777777" w:rsidR="00B4128E" w:rsidRDefault="00B4128E" w:rsidP="00B4128E">
      <w:pPr>
        <w:rPr>
          <w:rFonts w:cstheme="minorHAnsi"/>
          <w:b/>
          <w:sz w:val="22"/>
        </w:rPr>
      </w:pPr>
    </w:p>
    <w:p w14:paraId="5ED82BCA" w14:textId="77777777" w:rsidR="00B4128E" w:rsidRDefault="00B4128E" w:rsidP="00B4128E">
      <w:pPr>
        <w:rPr>
          <w:rFonts w:cstheme="minorHAnsi"/>
          <w:b/>
          <w:sz w:val="22"/>
        </w:rPr>
      </w:pPr>
    </w:p>
    <w:p w14:paraId="2614C651" w14:textId="77777777" w:rsidR="00B4128E" w:rsidRDefault="00B4128E" w:rsidP="00B4128E">
      <w:pPr>
        <w:rPr>
          <w:rFonts w:cstheme="minorHAnsi"/>
          <w:b/>
          <w:sz w:val="22"/>
        </w:rPr>
      </w:pPr>
    </w:p>
    <w:tbl>
      <w:tblPr>
        <w:tblW w:w="9468" w:type="dxa"/>
        <w:tblBorders>
          <w:top w:val="single" w:sz="12" w:space="0" w:color="000000"/>
          <w:bottom w:val="single" w:sz="12" w:space="0" w:color="000000"/>
        </w:tblBorders>
        <w:tblLook w:val="0000" w:firstRow="0" w:lastRow="0" w:firstColumn="0" w:lastColumn="0" w:noHBand="0" w:noVBand="0"/>
      </w:tblPr>
      <w:tblGrid>
        <w:gridCol w:w="9468"/>
      </w:tblGrid>
      <w:tr w:rsidR="00B4128E" w:rsidRPr="007055E1" w14:paraId="6636F7E0" w14:textId="77777777" w:rsidTr="00B4128E">
        <w:trPr>
          <w:trHeight w:val="1380"/>
        </w:trPr>
        <w:tc>
          <w:tcPr>
            <w:tcW w:w="9468" w:type="dxa"/>
            <w:tcBorders>
              <w:top w:val="single" w:sz="12" w:space="0" w:color="000000"/>
              <w:bottom w:val="single" w:sz="12" w:space="0" w:color="000000"/>
            </w:tcBorders>
          </w:tcPr>
          <w:p w14:paraId="0608D46A" w14:textId="77777777" w:rsidR="00B4128E" w:rsidRPr="007055E1" w:rsidRDefault="00B4128E" w:rsidP="00B4128E">
            <w:pPr>
              <w:rPr>
                <w:sz w:val="22"/>
              </w:rPr>
            </w:pPr>
            <w:r>
              <w:rPr>
                <w:rFonts w:cstheme="minorHAnsi"/>
                <w:b/>
                <w:sz w:val="22"/>
              </w:rPr>
              <w:br w:type="page"/>
            </w:r>
          </w:p>
          <w:p w14:paraId="1BC9A8D2" w14:textId="77777777" w:rsidR="00B4128E" w:rsidRDefault="00B4128E" w:rsidP="00B4128E">
            <w:pPr>
              <w:rPr>
                <w:sz w:val="22"/>
                <w:u w:val="single"/>
              </w:rPr>
            </w:pPr>
            <w:r>
              <w:rPr>
                <w:sz w:val="22"/>
                <w:u w:val="single"/>
              </w:rPr>
              <w:t>Geen enkel criterium mag onvoldoende zijn</w:t>
            </w:r>
          </w:p>
          <w:p w14:paraId="225E509D" w14:textId="77777777" w:rsidR="00B4128E" w:rsidRDefault="00B4128E" w:rsidP="00B4128E">
            <w:pPr>
              <w:rPr>
                <w:sz w:val="22"/>
                <w:u w:val="single"/>
              </w:rPr>
            </w:pPr>
          </w:p>
          <w:p w14:paraId="17476616" w14:textId="77777777" w:rsidR="00B4128E" w:rsidRDefault="00B4128E" w:rsidP="00B4128E">
            <w:pPr>
              <w:rPr>
                <w:sz w:val="22"/>
                <w:u w:val="single"/>
              </w:rPr>
            </w:pPr>
            <w:r>
              <w:rPr>
                <w:sz w:val="22"/>
                <w:u w:val="single"/>
              </w:rPr>
              <w:t>Cesuur:</w:t>
            </w:r>
          </w:p>
          <w:p w14:paraId="292425AC" w14:textId="77777777" w:rsidR="00B4128E" w:rsidRPr="00407CAE" w:rsidRDefault="00B4128E" w:rsidP="00B4128E">
            <w:pPr>
              <w:rPr>
                <w:rFonts w:cstheme="minorHAnsi"/>
                <w:sz w:val="22"/>
              </w:rPr>
            </w:pPr>
            <w:r>
              <w:rPr>
                <w:rFonts w:cstheme="minorHAnsi"/>
                <w:sz w:val="22"/>
              </w:rPr>
              <w:t>wanneer ≥ 15</w:t>
            </w:r>
            <w:r w:rsidRPr="00407CAE">
              <w:rPr>
                <w:rFonts w:cstheme="minorHAnsi"/>
                <w:sz w:val="22"/>
              </w:rPr>
              <w:t xml:space="preserve"> dan totaal: eindcijfer = aantal punten</w:t>
            </w:r>
            <w:r>
              <w:rPr>
                <w:rFonts w:cstheme="minorHAnsi"/>
                <w:sz w:val="22"/>
              </w:rPr>
              <w:t>/27*10</w:t>
            </w:r>
            <w:r w:rsidRPr="00407CAE">
              <w:rPr>
                <w:rFonts w:cstheme="minorHAnsi"/>
                <w:sz w:val="22"/>
              </w:rPr>
              <w:t xml:space="preserve"> </w:t>
            </w:r>
          </w:p>
          <w:p w14:paraId="6AC5FC7E" w14:textId="77777777" w:rsidR="00B4128E" w:rsidRDefault="00B4128E" w:rsidP="00B4128E">
            <w:pPr>
              <w:rPr>
                <w:rFonts w:cstheme="minorHAnsi"/>
                <w:sz w:val="22"/>
              </w:rPr>
            </w:pPr>
            <w:r>
              <w:rPr>
                <w:rFonts w:cstheme="minorHAnsi"/>
                <w:sz w:val="22"/>
              </w:rPr>
              <w:t>Wanneer &lt; 15</w:t>
            </w:r>
            <w:r w:rsidRPr="00407CAE">
              <w:rPr>
                <w:rFonts w:cstheme="minorHAnsi"/>
                <w:sz w:val="22"/>
              </w:rPr>
              <w:t xml:space="preserve"> dan een 5</w:t>
            </w:r>
          </w:p>
          <w:p w14:paraId="487452C7" w14:textId="77777777" w:rsidR="00B4128E" w:rsidRDefault="00B4128E" w:rsidP="00B4128E">
            <w:pPr>
              <w:rPr>
                <w:rFonts w:cstheme="minorHAnsi"/>
                <w:sz w:val="22"/>
              </w:rPr>
            </w:pPr>
          </w:p>
          <w:p w14:paraId="31987070" w14:textId="77777777" w:rsidR="00B4128E" w:rsidRDefault="00B4128E" w:rsidP="00B4128E">
            <w:pPr>
              <w:rPr>
                <w:rFonts w:cstheme="minorHAnsi"/>
                <w:sz w:val="22"/>
              </w:rPr>
            </w:pPr>
            <w:r>
              <w:rPr>
                <w:rFonts w:cstheme="minorHAnsi"/>
                <w:sz w:val="22"/>
              </w:rPr>
              <w:t>Voldoende indien cijfer  ≥ 5,5</w:t>
            </w:r>
          </w:p>
          <w:p w14:paraId="401E51DA" w14:textId="77777777" w:rsidR="00B4128E" w:rsidRPr="007055E1" w:rsidRDefault="00B4128E" w:rsidP="00B4128E">
            <w:pPr>
              <w:rPr>
                <w:sz w:val="22"/>
              </w:rPr>
            </w:pPr>
          </w:p>
        </w:tc>
      </w:tr>
      <w:tr w:rsidR="00B4128E" w:rsidRPr="007055E1" w14:paraId="3007F155" w14:textId="77777777" w:rsidTr="00B4128E">
        <w:trPr>
          <w:trHeight w:val="1002"/>
        </w:trPr>
        <w:tc>
          <w:tcPr>
            <w:tcW w:w="9468" w:type="dxa"/>
            <w:tcBorders>
              <w:top w:val="single" w:sz="12" w:space="0" w:color="000000"/>
              <w:bottom w:val="single" w:sz="12" w:space="0" w:color="000000"/>
            </w:tcBorders>
          </w:tcPr>
          <w:p w14:paraId="65D04ADA" w14:textId="77777777" w:rsidR="00B4128E" w:rsidRPr="007055E1" w:rsidRDefault="00B4128E" w:rsidP="00B4128E">
            <w:pPr>
              <w:rPr>
                <w:sz w:val="22"/>
              </w:rPr>
            </w:pPr>
          </w:p>
          <w:p w14:paraId="02D47E6B" w14:textId="77777777" w:rsidR="00B4128E" w:rsidRPr="007055E1" w:rsidRDefault="00B4128E" w:rsidP="00B4128E">
            <w:pPr>
              <w:rPr>
                <w:sz w:val="22"/>
              </w:rPr>
            </w:pPr>
            <w:r w:rsidRPr="007055E1">
              <w:rPr>
                <w:sz w:val="22"/>
              </w:rPr>
              <w:t>Aantal punten:</w:t>
            </w:r>
          </w:p>
          <w:p w14:paraId="2D026D98" w14:textId="77777777" w:rsidR="00B4128E" w:rsidRDefault="00B4128E" w:rsidP="00B4128E">
            <w:pPr>
              <w:rPr>
                <w:sz w:val="22"/>
              </w:rPr>
            </w:pPr>
          </w:p>
          <w:p w14:paraId="513325D4" w14:textId="77777777" w:rsidR="00B4128E" w:rsidRDefault="00B4128E" w:rsidP="00B4128E">
            <w:pPr>
              <w:rPr>
                <w:sz w:val="22"/>
              </w:rPr>
            </w:pPr>
          </w:p>
          <w:p w14:paraId="323F1D0B" w14:textId="77777777" w:rsidR="00B4128E" w:rsidRPr="007055E1" w:rsidRDefault="00B4128E" w:rsidP="00B4128E">
            <w:pPr>
              <w:rPr>
                <w:sz w:val="22"/>
              </w:rPr>
            </w:pPr>
            <w:r w:rsidRPr="007055E1">
              <w:rPr>
                <w:sz w:val="22"/>
              </w:rPr>
              <w:t xml:space="preserve">Eindcijfer: </w:t>
            </w:r>
          </w:p>
          <w:p w14:paraId="3A49FF78" w14:textId="77777777" w:rsidR="00B4128E" w:rsidRPr="007055E1" w:rsidRDefault="00B4128E" w:rsidP="00B4128E">
            <w:pPr>
              <w:rPr>
                <w:sz w:val="22"/>
              </w:rPr>
            </w:pPr>
          </w:p>
          <w:p w14:paraId="43DA7B94" w14:textId="77777777" w:rsidR="00B4128E" w:rsidRPr="007055E1" w:rsidRDefault="00B4128E" w:rsidP="00B4128E">
            <w:pPr>
              <w:rPr>
                <w:sz w:val="22"/>
              </w:rPr>
            </w:pPr>
          </w:p>
          <w:p w14:paraId="2FC3C691" w14:textId="77777777" w:rsidR="00B4128E" w:rsidRPr="007055E1" w:rsidRDefault="00B4128E" w:rsidP="00B4128E">
            <w:pPr>
              <w:rPr>
                <w:sz w:val="22"/>
              </w:rPr>
            </w:pPr>
            <w:r w:rsidRPr="007055E1">
              <w:rPr>
                <w:sz w:val="22"/>
              </w:rPr>
              <w:t>Handtekening beoordelaar:</w:t>
            </w:r>
          </w:p>
          <w:p w14:paraId="04A56E70" w14:textId="77777777" w:rsidR="00B4128E" w:rsidRPr="007055E1" w:rsidRDefault="00B4128E" w:rsidP="00B4128E">
            <w:pPr>
              <w:rPr>
                <w:sz w:val="22"/>
              </w:rPr>
            </w:pPr>
          </w:p>
          <w:p w14:paraId="598A7648" w14:textId="77777777" w:rsidR="00B4128E" w:rsidRPr="007055E1" w:rsidRDefault="00B4128E" w:rsidP="00B4128E">
            <w:pPr>
              <w:rPr>
                <w:sz w:val="22"/>
              </w:rPr>
            </w:pPr>
          </w:p>
          <w:p w14:paraId="2FE89FD1" w14:textId="77777777" w:rsidR="00B4128E" w:rsidRPr="007055E1" w:rsidRDefault="00B4128E" w:rsidP="00B4128E">
            <w:pPr>
              <w:rPr>
                <w:sz w:val="22"/>
              </w:rPr>
            </w:pPr>
          </w:p>
          <w:p w14:paraId="0A47F1D7" w14:textId="77777777" w:rsidR="00B4128E" w:rsidRPr="007055E1" w:rsidRDefault="00B4128E" w:rsidP="00B4128E">
            <w:pPr>
              <w:rPr>
                <w:sz w:val="22"/>
              </w:rPr>
            </w:pPr>
          </w:p>
          <w:p w14:paraId="05158194" w14:textId="77777777" w:rsidR="00B4128E" w:rsidRPr="007055E1" w:rsidRDefault="00B4128E" w:rsidP="00B4128E">
            <w:pPr>
              <w:rPr>
                <w:sz w:val="22"/>
              </w:rPr>
            </w:pPr>
            <w:r w:rsidRPr="007055E1">
              <w:rPr>
                <w:sz w:val="22"/>
              </w:rPr>
              <w:t>Handtekening tweede beoordelaar:</w:t>
            </w:r>
          </w:p>
          <w:p w14:paraId="2518AE49" w14:textId="77777777" w:rsidR="00B4128E" w:rsidRPr="007055E1" w:rsidRDefault="00B4128E" w:rsidP="00B4128E">
            <w:pPr>
              <w:rPr>
                <w:sz w:val="22"/>
              </w:rPr>
            </w:pPr>
          </w:p>
          <w:p w14:paraId="3EE2DDBE" w14:textId="77777777" w:rsidR="00B4128E" w:rsidRPr="007055E1" w:rsidRDefault="00B4128E" w:rsidP="00B4128E">
            <w:pPr>
              <w:rPr>
                <w:sz w:val="22"/>
              </w:rPr>
            </w:pPr>
          </w:p>
          <w:p w14:paraId="206196D8" w14:textId="77777777" w:rsidR="00B4128E" w:rsidRPr="007055E1" w:rsidRDefault="00B4128E" w:rsidP="00B4128E">
            <w:pPr>
              <w:rPr>
                <w:sz w:val="22"/>
              </w:rPr>
            </w:pPr>
          </w:p>
          <w:p w14:paraId="5AE4A79F" w14:textId="77777777" w:rsidR="00B4128E" w:rsidRPr="007055E1" w:rsidRDefault="00B4128E" w:rsidP="00B4128E">
            <w:pPr>
              <w:rPr>
                <w:sz w:val="22"/>
              </w:rPr>
            </w:pPr>
          </w:p>
          <w:p w14:paraId="10FF5FB9" w14:textId="77777777" w:rsidR="00B4128E" w:rsidRPr="007055E1" w:rsidRDefault="00B4128E" w:rsidP="00B4128E">
            <w:pPr>
              <w:rPr>
                <w:sz w:val="22"/>
              </w:rPr>
            </w:pPr>
          </w:p>
        </w:tc>
      </w:tr>
    </w:tbl>
    <w:p w14:paraId="4A848667" w14:textId="77777777" w:rsidR="00CE25AA" w:rsidRDefault="00CE25AA" w:rsidP="00FA43D9">
      <w:pPr>
        <w:pStyle w:val="Kop1"/>
      </w:pPr>
    </w:p>
    <w:p w14:paraId="78AD41FA" w14:textId="77777777" w:rsidR="00CE25AA" w:rsidRDefault="00CE25AA" w:rsidP="00CE25AA">
      <w:pPr>
        <w:rPr>
          <w:rFonts w:asciiTheme="majorHAnsi" w:eastAsiaTheme="majorEastAsia" w:hAnsiTheme="majorHAnsi" w:cstheme="majorBidi"/>
          <w:color w:val="512A5B" w:themeColor="accent1"/>
          <w:sz w:val="48"/>
          <w:szCs w:val="28"/>
        </w:rPr>
      </w:pPr>
      <w:r>
        <w:br w:type="page"/>
      </w:r>
    </w:p>
    <w:p w14:paraId="4B2D29D0" w14:textId="7E6B7E7C" w:rsidR="00FA43D9" w:rsidRDefault="00FA43D9" w:rsidP="00FA43D9">
      <w:pPr>
        <w:pStyle w:val="Kop1"/>
      </w:pPr>
      <w:bookmarkStart w:id="104" w:name="_Toc5974476"/>
      <w:bookmarkStart w:id="105" w:name="_Toc5975895"/>
      <w:r>
        <w:lastRenderedPageBreak/>
        <w:t>Bijlage II: Beoordelingsformulier</w:t>
      </w:r>
      <w:bookmarkEnd w:id="104"/>
      <w:r>
        <w:t xml:space="preserve"> </w:t>
      </w:r>
      <w:bookmarkStart w:id="106" w:name="_Toc5974477"/>
      <w:r>
        <w:t>Reflectieverslag &amp; Participatie module 1</w:t>
      </w:r>
      <w:bookmarkEnd w:id="106"/>
      <w:bookmarkEnd w:id="105"/>
    </w:p>
    <w:p w14:paraId="1EA9E9F4" w14:textId="77777777" w:rsidR="00FA43D9" w:rsidRPr="00C22E7D" w:rsidRDefault="00FA43D9" w:rsidP="00FA43D9">
      <w:pPr>
        <w:rPr>
          <w:rFonts w:cs="Arial"/>
        </w:rPr>
      </w:pPr>
    </w:p>
    <w:p w14:paraId="778103DD" w14:textId="77777777" w:rsidR="00FA43D9" w:rsidRPr="00C22E7D" w:rsidRDefault="00FA43D9" w:rsidP="00FA43D9">
      <w:pPr>
        <w:rPr>
          <w:rFonts w:cs="Arial"/>
          <w:b/>
        </w:rPr>
      </w:pPr>
      <w:r w:rsidRPr="00C22E7D">
        <w:rPr>
          <w:rFonts w:cs="Arial"/>
          <w:b/>
        </w:rPr>
        <w:t>Toelichting</w:t>
      </w:r>
    </w:p>
    <w:p w14:paraId="2B7E2767" w14:textId="77777777" w:rsidR="00FA43D9" w:rsidRPr="003243C5" w:rsidRDefault="00FA43D9" w:rsidP="00FA43D9">
      <w:r w:rsidRPr="003243C5">
        <w:t>De groei  ten aanzien van het persoonlijk beroepsmatig handelen wordt aan het einde van de stageperiode beoordeeld op basis van een afsluitend reflectieverslag en de participatie van de student tijdens de bijeenkomsten.</w:t>
      </w:r>
    </w:p>
    <w:p w14:paraId="21BA6679" w14:textId="77777777" w:rsidR="00FA43D9" w:rsidRPr="003243C5" w:rsidRDefault="00FA43D9" w:rsidP="00FA43D9">
      <w:pPr>
        <w:spacing w:after="120" w:line="240" w:lineRule="auto"/>
        <w:outlineLvl w:val="0"/>
        <w:rPr>
          <w:rFonts w:ascii="Calibri" w:hAnsi="Calibri" w:cs="Calibri"/>
        </w:rPr>
      </w:pPr>
    </w:p>
    <w:p w14:paraId="06F9F173" w14:textId="77777777" w:rsidR="00FA43D9" w:rsidRPr="003243C5" w:rsidRDefault="00FA43D9" w:rsidP="00FA43D9">
      <w:pPr>
        <w:spacing w:after="120" w:line="240" w:lineRule="auto"/>
        <w:rPr>
          <w:rFonts w:ascii="Calibri" w:hAnsi="Calibri" w:cs="Calibri"/>
          <w:b/>
        </w:rPr>
      </w:pPr>
      <w:r w:rsidRPr="003243C5">
        <w:rPr>
          <w:rFonts w:ascii="Calibri" w:hAnsi="Calibri" w:cs="Calibri"/>
          <w:b/>
        </w:rPr>
        <w:t>De waardering is als volgt:</w:t>
      </w:r>
    </w:p>
    <w:p w14:paraId="3DB072D0" w14:textId="77777777" w:rsidR="00FA43D9" w:rsidRPr="003243C5" w:rsidRDefault="00FA43D9" w:rsidP="00FA43D9">
      <w:pPr>
        <w:spacing w:line="240" w:lineRule="auto"/>
        <w:rPr>
          <w:rFonts w:ascii="Calibri" w:hAnsi="Calibri" w:cs="Calibri"/>
        </w:rPr>
      </w:pPr>
      <w:r w:rsidRPr="003243C5">
        <w:rPr>
          <w:rFonts w:ascii="Calibri" w:hAnsi="Calibri" w:cs="Calibri"/>
        </w:rPr>
        <w:t xml:space="preserve">Elk criterium wordt beoordeeld met </w:t>
      </w:r>
    </w:p>
    <w:p w14:paraId="35316B95" w14:textId="77777777" w:rsidR="00FA43D9" w:rsidRPr="003243C5" w:rsidRDefault="00FA43D9" w:rsidP="00FA43D9">
      <w:pPr>
        <w:spacing w:line="240" w:lineRule="auto"/>
        <w:rPr>
          <w:rFonts w:ascii="Calibri" w:hAnsi="Calibri" w:cs="Calibri"/>
        </w:rPr>
      </w:pPr>
      <w:r w:rsidRPr="003243C5">
        <w:rPr>
          <w:rFonts w:ascii="Calibri" w:hAnsi="Calibri" w:cs="Calibri"/>
        </w:rPr>
        <w:t>V = voldaan</w:t>
      </w:r>
    </w:p>
    <w:p w14:paraId="43F8FAAF" w14:textId="77777777" w:rsidR="00FA43D9" w:rsidRPr="003243C5" w:rsidRDefault="00FA43D9" w:rsidP="00FA43D9">
      <w:pPr>
        <w:spacing w:line="240" w:lineRule="auto"/>
        <w:rPr>
          <w:rFonts w:ascii="Calibri" w:hAnsi="Calibri" w:cs="Calibri"/>
        </w:rPr>
      </w:pPr>
      <w:r w:rsidRPr="003243C5">
        <w:rPr>
          <w:rFonts w:ascii="Calibri" w:hAnsi="Calibri" w:cs="Calibri"/>
        </w:rPr>
        <w:t>NV = niet voldaan</w:t>
      </w:r>
    </w:p>
    <w:p w14:paraId="41B5F752" w14:textId="77777777" w:rsidR="00FA43D9" w:rsidRPr="003243C5" w:rsidRDefault="00FA43D9" w:rsidP="00FA43D9">
      <w:pPr>
        <w:spacing w:after="120" w:line="240" w:lineRule="auto"/>
        <w:rPr>
          <w:rFonts w:ascii="Calibri" w:hAnsi="Calibri" w:cs="Calibri"/>
          <w:b/>
        </w:rPr>
      </w:pPr>
    </w:p>
    <w:p w14:paraId="7CDDE644" w14:textId="77777777" w:rsidR="00FA43D9" w:rsidRPr="003243C5" w:rsidRDefault="00FA43D9" w:rsidP="00FA43D9">
      <w:pPr>
        <w:spacing w:after="120" w:line="240" w:lineRule="auto"/>
        <w:rPr>
          <w:rFonts w:ascii="Calibri" w:hAnsi="Calibri" w:cs="Calibri"/>
          <w:b/>
        </w:rPr>
      </w:pPr>
      <w:r w:rsidRPr="003243C5">
        <w:rPr>
          <w:rFonts w:ascii="Calibri" w:hAnsi="Calibri" w:cs="Calibri"/>
          <w:b/>
        </w:rPr>
        <w:t>Behaald / niet behaald:</w:t>
      </w:r>
    </w:p>
    <w:p w14:paraId="67D7CAF7" w14:textId="77777777" w:rsidR="00FA43D9" w:rsidRPr="003243C5" w:rsidRDefault="00FA43D9" w:rsidP="00FA43D9">
      <w:pPr>
        <w:spacing w:after="60" w:line="240" w:lineRule="auto"/>
        <w:ind w:left="360" w:hanging="360"/>
        <w:rPr>
          <w:rFonts w:ascii="Calibri" w:hAnsi="Calibri" w:cs="Calibri"/>
        </w:rPr>
      </w:pPr>
      <w:r w:rsidRPr="003243C5">
        <w:rPr>
          <w:rFonts w:ascii="Calibri" w:hAnsi="Calibri" w:cs="Calibri"/>
        </w:rPr>
        <w:t>Elk afzonderlijk criterium moet met minimaal V (voldaan) beoordeeld zijn.</w:t>
      </w:r>
    </w:p>
    <w:p w14:paraId="5C926721" w14:textId="77777777" w:rsidR="00FA43D9" w:rsidRPr="003243C5" w:rsidRDefault="00FA43D9" w:rsidP="00FA43D9">
      <w:pPr>
        <w:spacing w:after="120" w:line="240" w:lineRule="auto"/>
        <w:rPr>
          <w:rFonts w:ascii="Calibri" w:hAnsi="Calibri" w:cs="Calibri"/>
          <w:b/>
          <w:szCs w:val="24"/>
        </w:rPr>
      </w:pPr>
    </w:p>
    <w:tbl>
      <w:tblPr>
        <w:tblW w:w="133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111"/>
        <w:gridCol w:w="9214"/>
      </w:tblGrid>
      <w:tr w:rsidR="00FA43D9" w:rsidRPr="003243C5" w14:paraId="36BFA6C7" w14:textId="77777777" w:rsidTr="00B4128E">
        <w:trPr>
          <w:trHeight w:val="492"/>
        </w:trPr>
        <w:tc>
          <w:tcPr>
            <w:tcW w:w="13325"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78B516C" w14:textId="77777777" w:rsidR="00FA43D9" w:rsidRPr="003243C5" w:rsidRDefault="00FA43D9" w:rsidP="00B4128E">
            <w:pPr>
              <w:rPr>
                <w:rFonts w:ascii="Calibri" w:hAnsi="Calibri" w:cs="Calibri"/>
                <w:b/>
              </w:rPr>
            </w:pPr>
            <w:r w:rsidRPr="003243C5">
              <w:rPr>
                <w:rFonts w:ascii="Calibri" w:hAnsi="Calibri" w:cs="Calibri"/>
                <w:b/>
                <w:bCs/>
              </w:rPr>
              <w:t>Beoordeling reflectieverslag en participatie tijdens bijeenkomsten</w:t>
            </w:r>
          </w:p>
        </w:tc>
      </w:tr>
      <w:tr w:rsidR="00FA43D9" w:rsidRPr="003243C5" w14:paraId="7FDC6FA8" w14:textId="77777777" w:rsidTr="00B4128E">
        <w:tc>
          <w:tcPr>
            <w:tcW w:w="13325" w:type="dxa"/>
            <w:gridSpan w:val="2"/>
            <w:tcBorders>
              <w:top w:val="single" w:sz="4" w:space="0" w:color="auto"/>
              <w:left w:val="single" w:sz="4" w:space="0" w:color="auto"/>
              <w:bottom w:val="single" w:sz="4" w:space="0" w:color="auto"/>
              <w:right w:val="single" w:sz="4" w:space="0" w:color="auto"/>
            </w:tcBorders>
          </w:tcPr>
          <w:p w14:paraId="716DF496" w14:textId="77777777" w:rsidR="00FA43D9" w:rsidRPr="003243C5" w:rsidRDefault="00FA43D9" w:rsidP="00B4128E">
            <w:pPr>
              <w:rPr>
                <w:rFonts w:ascii="Calibri" w:hAnsi="Calibri" w:cs="Calibri"/>
                <w:b/>
              </w:rPr>
            </w:pPr>
            <w:r w:rsidRPr="003243C5">
              <w:rPr>
                <w:rFonts w:ascii="Calibri" w:hAnsi="Calibri" w:cs="Calibri"/>
                <w:b/>
              </w:rPr>
              <w:t>Naam student</w:t>
            </w:r>
          </w:p>
          <w:p w14:paraId="224D0598" w14:textId="77777777" w:rsidR="00FA43D9" w:rsidRPr="003243C5" w:rsidRDefault="00FA43D9" w:rsidP="00B4128E">
            <w:pPr>
              <w:rPr>
                <w:rFonts w:ascii="Calibri" w:hAnsi="Calibri" w:cs="Calibri"/>
                <w:b/>
              </w:rPr>
            </w:pPr>
          </w:p>
        </w:tc>
      </w:tr>
      <w:tr w:rsidR="00FA43D9" w:rsidRPr="003243C5" w14:paraId="5B6FE725" w14:textId="77777777" w:rsidTr="00B4128E">
        <w:tc>
          <w:tcPr>
            <w:tcW w:w="13325" w:type="dxa"/>
            <w:gridSpan w:val="2"/>
            <w:tcBorders>
              <w:top w:val="single" w:sz="4" w:space="0" w:color="auto"/>
              <w:left w:val="single" w:sz="4" w:space="0" w:color="auto"/>
              <w:bottom w:val="single" w:sz="4" w:space="0" w:color="auto"/>
              <w:right w:val="single" w:sz="4" w:space="0" w:color="auto"/>
            </w:tcBorders>
          </w:tcPr>
          <w:p w14:paraId="46B47F42" w14:textId="77777777" w:rsidR="00FA43D9" w:rsidRPr="003243C5" w:rsidRDefault="00FA43D9" w:rsidP="00B4128E">
            <w:pPr>
              <w:rPr>
                <w:rFonts w:ascii="Calibri" w:hAnsi="Calibri" w:cs="Calibri"/>
                <w:b/>
              </w:rPr>
            </w:pPr>
            <w:r w:rsidRPr="003243C5">
              <w:rPr>
                <w:rFonts w:ascii="Calibri" w:hAnsi="Calibri" w:cs="Calibri"/>
                <w:b/>
              </w:rPr>
              <w:t xml:space="preserve">Naam </w:t>
            </w:r>
            <w:r>
              <w:rPr>
                <w:rFonts w:ascii="Calibri" w:hAnsi="Calibri" w:cs="Calibri"/>
                <w:b/>
              </w:rPr>
              <w:t>beoordelaar</w:t>
            </w:r>
          </w:p>
          <w:p w14:paraId="1582F14D" w14:textId="77777777" w:rsidR="00FA43D9" w:rsidRPr="003243C5" w:rsidRDefault="00FA43D9" w:rsidP="00B4128E">
            <w:pPr>
              <w:rPr>
                <w:rFonts w:ascii="Calibri" w:hAnsi="Calibri" w:cs="Calibri"/>
                <w:b/>
              </w:rPr>
            </w:pPr>
          </w:p>
        </w:tc>
      </w:tr>
      <w:tr w:rsidR="00FA43D9" w:rsidRPr="003243C5" w14:paraId="257B0582" w14:textId="77777777" w:rsidTr="00B4128E">
        <w:trPr>
          <w:trHeight w:val="478"/>
        </w:trPr>
        <w:tc>
          <w:tcPr>
            <w:tcW w:w="13325" w:type="dxa"/>
            <w:gridSpan w:val="2"/>
            <w:tcBorders>
              <w:top w:val="single" w:sz="4" w:space="0" w:color="auto"/>
              <w:left w:val="single" w:sz="4" w:space="0" w:color="auto"/>
              <w:bottom w:val="single" w:sz="4" w:space="0" w:color="auto"/>
              <w:right w:val="single" w:sz="4" w:space="0" w:color="auto"/>
            </w:tcBorders>
            <w:hideMark/>
          </w:tcPr>
          <w:p w14:paraId="6F035DEA" w14:textId="77777777" w:rsidR="00FA43D9" w:rsidRPr="003243C5" w:rsidRDefault="00FA43D9" w:rsidP="00B4128E">
            <w:pPr>
              <w:rPr>
                <w:rFonts w:ascii="Calibri" w:hAnsi="Calibri" w:cs="Calibri"/>
                <w:b/>
              </w:rPr>
            </w:pPr>
            <w:r w:rsidRPr="003243C5">
              <w:rPr>
                <w:rFonts w:ascii="Calibri" w:hAnsi="Calibri" w:cs="Calibri"/>
                <w:b/>
              </w:rPr>
              <w:t>Datum beoordeling</w:t>
            </w:r>
          </w:p>
          <w:p w14:paraId="6F36D44A" w14:textId="77777777" w:rsidR="00FA43D9" w:rsidRPr="003243C5" w:rsidRDefault="00FA43D9" w:rsidP="00B4128E">
            <w:pPr>
              <w:rPr>
                <w:rFonts w:ascii="Calibri" w:hAnsi="Calibri" w:cs="Calibri"/>
                <w:b/>
              </w:rPr>
            </w:pPr>
          </w:p>
        </w:tc>
      </w:tr>
      <w:tr w:rsidR="00FA43D9" w:rsidRPr="003243C5" w14:paraId="524C22AC" w14:textId="77777777" w:rsidTr="00B4128E">
        <w:trPr>
          <w:trHeight w:val="591"/>
        </w:trPr>
        <w:tc>
          <w:tcPr>
            <w:tcW w:w="4111" w:type="dxa"/>
            <w:tcBorders>
              <w:top w:val="single" w:sz="4" w:space="0" w:color="auto"/>
              <w:left w:val="single" w:sz="4" w:space="0" w:color="auto"/>
              <w:bottom w:val="single" w:sz="4" w:space="0" w:color="auto"/>
              <w:right w:val="single" w:sz="4" w:space="0" w:color="auto"/>
            </w:tcBorders>
            <w:hideMark/>
          </w:tcPr>
          <w:p w14:paraId="7B8F11FB" w14:textId="77777777" w:rsidR="00FA43D9" w:rsidRPr="003243C5" w:rsidRDefault="00FA43D9" w:rsidP="00B4128E">
            <w:pPr>
              <w:rPr>
                <w:rFonts w:ascii="Calibri" w:hAnsi="Calibri" w:cs="Calibri"/>
                <w:b/>
              </w:rPr>
            </w:pPr>
            <w:r w:rsidRPr="003243C5">
              <w:rPr>
                <w:rFonts w:ascii="Calibri" w:hAnsi="Calibri" w:cs="Calibri"/>
                <w:b/>
              </w:rPr>
              <w:t xml:space="preserve">Eindbeoordeling </w:t>
            </w:r>
          </w:p>
        </w:tc>
        <w:tc>
          <w:tcPr>
            <w:tcW w:w="9214" w:type="dxa"/>
            <w:tcBorders>
              <w:top w:val="single" w:sz="4" w:space="0" w:color="auto"/>
              <w:left w:val="single" w:sz="4" w:space="0" w:color="auto"/>
              <w:bottom w:val="single" w:sz="4" w:space="0" w:color="auto"/>
              <w:right w:val="single" w:sz="4" w:space="0" w:color="auto"/>
            </w:tcBorders>
          </w:tcPr>
          <w:p w14:paraId="3AB1CE82" w14:textId="77777777" w:rsidR="00FA43D9" w:rsidRPr="003243C5" w:rsidRDefault="00FA43D9" w:rsidP="00B4128E">
            <w:pPr>
              <w:jc w:val="center"/>
              <w:rPr>
                <w:rFonts w:ascii="Calibri" w:hAnsi="Calibri" w:cs="Calibri"/>
                <w:b/>
              </w:rPr>
            </w:pPr>
            <w:r>
              <w:rPr>
                <w:rFonts w:ascii="Calibri" w:hAnsi="Calibri" w:cs="Calibri"/>
                <w:b/>
              </w:rPr>
              <w:t>Voldaan/Niet voldaan</w:t>
            </w:r>
          </w:p>
        </w:tc>
      </w:tr>
      <w:tr w:rsidR="00FA43D9" w:rsidRPr="003243C5" w14:paraId="12191541" w14:textId="77777777" w:rsidTr="00B4128E">
        <w:tblPrEx>
          <w:tblCellMar>
            <w:left w:w="108" w:type="dxa"/>
            <w:right w:w="108" w:type="dxa"/>
          </w:tblCellMar>
        </w:tblPrEx>
        <w:tc>
          <w:tcPr>
            <w:tcW w:w="13325" w:type="dxa"/>
            <w:gridSpan w:val="2"/>
            <w:tcBorders>
              <w:top w:val="single" w:sz="4" w:space="0" w:color="auto"/>
              <w:left w:val="single" w:sz="4" w:space="0" w:color="auto"/>
              <w:bottom w:val="single" w:sz="4" w:space="0" w:color="auto"/>
              <w:right w:val="single" w:sz="4" w:space="0" w:color="auto"/>
            </w:tcBorders>
          </w:tcPr>
          <w:p w14:paraId="4DDB0B55" w14:textId="77777777" w:rsidR="00FA43D9" w:rsidRPr="003243C5" w:rsidRDefault="00FA43D9" w:rsidP="00B4128E">
            <w:pPr>
              <w:rPr>
                <w:rFonts w:ascii="Calibri" w:hAnsi="Calibri" w:cs="Calibri"/>
                <w:b/>
              </w:rPr>
            </w:pPr>
            <w:r w:rsidRPr="003243C5">
              <w:rPr>
                <w:rFonts w:ascii="Calibri" w:hAnsi="Calibri" w:cs="Calibri"/>
                <w:b/>
              </w:rPr>
              <w:t>Handtekening begeleidend docent</w:t>
            </w:r>
          </w:p>
          <w:p w14:paraId="674E9677" w14:textId="77777777" w:rsidR="00FA43D9" w:rsidRPr="003243C5" w:rsidRDefault="00FA43D9" w:rsidP="00B4128E">
            <w:pPr>
              <w:rPr>
                <w:rFonts w:ascii="Calibri" w:hAnsi="Calibri" w:cs="Calibri"/>
                <w:b/>
              </w:rPr>
            </w:pPr>
          </w:p>
          <w:p w14:paraId="4CEF4439" w14:textId="77777777" w:rsidR="00FA43D9" w:rsidRPr="003243C5" w:rsidRDefault="00FA43D9" w:rsidP="00B4128E">
            <w:pPr>
              <w:rPr>
                <w:rFonts w:ascii="Calibri" w:hAnsi="Calibri" w:cs="Calibri"/>
                <w:b/>
              </w:rPr>
            </w:pPr>
          </w:p>
        </w:tc>
      </w:tr>
    </w:tbl>
    <w:p w14:paraId="67510A38" w14:textId="77777777" w:rsidR="00FA43D9" w:rsidRPr="006538BD" w:rsidRDefault="00FA43D9" w:rsidP="00FA43D9">
      <w:pPr>
        <w:rPr>
          <w:rFonts w:ascii="Calibri" w:hAnsi="Calibri" w:cs="Calibri"/>
          <w:sz w:val="20"/>
        </w:rPr>
      </w:pPr>
      <w:r w:rsidRPr="006538BD">
        <w:rPr>
          <w:rFonts w:ascii="Calibri" w:hAnsi="Calibri" w:cs="Calibri"/>
          <w:sz w:val="20"/>
        </w:rPr>
        <w:t>Paraaf begeleidend docent</w:t>
      </w:r>
      <w:r w:rsidRPr="006538BD">
        <w:rPr>
          <w:rFonts w:ascii="Calibri" w:hAnsi="Calibri" w:cs="Calibri"/>
          <w:sz w:val="20"/>
        </w:rPr>
        <w:tab/>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4"/>
        <w:gridCol w:w="1276"/>
      </w:tblGrid>
      <w:tr w:rsidR="00FA43D9" w:rsidRPr="006538BD" w14:paraId="538CA8C2" w14:textId="77777777" w:rsidTr="00B4128E">
        <w:tc>
          <w:tcPr>
            <w:tcW w:w="12044" w:type="dxa"/>
            <w:tcBorders>
              <w:bottom w:val="single" w:sz="4" w:space="0" w:color="auto"/>
            </w:tcBorders>
            <w:shd w:val="clear" w:color="auto" w:fill="999999"/>
          </w:tcPr>
          <w:p w14:paraId="2B01FB9C" w14:textId="77777777" w:rsidR="00FA43D9" w:rsidRPr="006538BD" w:rsidRDefault="00FA43D9" w:rsidP="00B4128E">
            <w:pPr>
              <w:spacing w:after="120" w:line="240" w:lineRule="auto"/>
              <w:rPr>
                <w:rFonts w:ascii="Calibri" w:hAnsi="Calibri" w:cs="Calibri"/>
                <w:b/>
              </w:rPr>
            </w:pPr>
            <w:r w:rsidRPr="006538BD">
              <w:rPr>
                <w:rFonts w:ascii="Calibri" w:hAnsi="Calibri" w:cs="Calibri"/>
                <w:b/>
              </w:rPr>
              <w:br/>
              <w:t xml:space="preserve">Beoordelingscriteria </w:t>
            </w:r>
          </w:p>
        </w:tc>
        <w:tc>
          <w:tcPr>
            <w:tcW w:w="1276" w:type="dxa"/>
            <w:tcBorders>
              <w:bottom w:val="single" w:sz="4" w:space="0" w:color="auto"/>
            </w:tcBorders>
            <w:shd w:val="clear" w:color="auto" w:fill="999999"/>
          </w:tcPr>
          <w:p w14:paraId="061E4D6B" w14:textId="77777777" w:rsidR="00FA43D9" w:rsidRPr="006538BD" w:rsidRDefault="00FA43D9" w:rsidP="00B4128E">
            <w:pPr>
              <w:spacing w:after="120" w:line="240" w:lineRule="auto"/>
              <w:rPr>
                <w:rFonts w:ascii="Calibri" w:hAnsi="Calibri" w:cs="Calibri"/>
                <w:b/>
                <w:sz w:val="20"/>
              </w:rPr>
            </w:pPr>
            <w:r w:rsidRPr="006538BD">
              <w:rPr>
                <w:rFonts w:ascii="Calibri" w:hAnsi="Calibri" w:cs="Calibri"/>
                <w:b/>
                <w:sz w:val="20"/>
              </w:rPr>
              <w:br/>
              <w:t>V  /  NV</w:t>
            </w:r>
          </w:p>
        </w:tc>
      </w:tr>
      <w:tr w:rsidR="00FA43D9" w:rsidRPr="003243C5" w14:paraId="493DD55E" w14:textId="77777777" w:rsidTr="00B4128E">
        <w:tc>
          <w:tcPr>
            <w:tcW w:w="12044" w:type="dxa"/>
            <w:shd w:val="pct10" w:color="auto" w:fill="auto"/>
          </w:tcPr>
          <w:p w14:paraId="5632FEBB" w14:textId="77777777" w:rsidR="00FA43D9" w:rsidRPr="006538BD" w:rsidRDefault="00FA43D9" w:rsidP="00B4128E">
            <w:pPr>
              <w:spacing w:after="120" w:line="240" w:lineRule="auto"/>
              <w:rPr>
                <w:rFonts w:ascii="Calibri" w:hAnsi="Calibri" w:cs="Calibri"/>
                <w:szCs w:val="18"/>
              </w:rPr>
            </w:pPr>
            <w:r w:rsidRPr="006538BD">
              <w:rPr>
                <w:rFonts w:ascii="Calibri" w:hAnsi="Calibri" w:cs="Calibri"/>
                <w:szCs w:val="18"/>
              </w:rPr>
              <w:lastRenderedPageBreak/>
              <w:t xml:space="preserve"> </w:t>
            </w:r>
          </w:p>
          <w:p w14:paraId="7D63271E" w14:textId="77777777" w:rsidR="00FA43D9" w:rsidRPr="006538BD" w:rsidRDefault="00FA43D9" w:rsidP="00B4128E">
            <w:pPr>
              <w:spacing w:after="120" w:line="240" w:lineRule="auto"/>
              <w:rPr>
                <w:rFonts w:ascii="Calibri" w:hAnsi="Calibri" w:cs="Calibri"/>
                <w:szCs w:val="18"/>
              </w:rPr>
            </w:pPr>
            <w:r w:rsidRPr="006538BD">
              <w:rPr>
                <w:rFonts w:ascii="Calibri" w:hAnsi="Calibri" w:cs="Calibri"/>
                <w:szCs w:val="18"/>
              </w:rPr>
              <w:t>Participatie en houding in bijeenkomsten en reflectieverslag</w:t>
            </w:r>
          </w:p>
        </w:tc>
        <w:tc>
          <w:tcPr>
            <w:tcW w:w="1276" w:type="dxa"/>
            <w:shd w:val="pct10" w:color="auto" w:fill="auto"/>
          </w:tcPr>
          <w:p w14:paraId="5FE0AC46" w14:textId="77777777" w:rsidR="00FA43D9" w:rsidRPr="003243C5" w:rsidRDefault="00FA43D9" w:rsidP="00B4128E">
            <w:pPr>
              <w:spacing w:after="120" w:line="240" w:lineRule="auto"/>
              <w:rPr>
                <w:rFonts w:ascii="Calibri" w:hAnsi="Calibri" w:cs="Calibri"/>
                <w:b/>
              </w:rPr>
            </w:pPr>
          </w:p>
        </w:tc>
      </w:tr>
      <w:tr w:rsidR="00FA43D9" w:rsidRPr="003243C5" w14:paraId="4BA809A0" w14:textId="77777777" w:rsidTr="00B4128E">
        <w:tc>
          <w:tcPr>
            <w:tcW w:w="12044" w:type="dxa"/>
            <w:shd w:val="clear" w:color="auto" w:fill="auto"/>
          </w:tcPr>
          <w:p w14:paraId="642F4C1E" w14:textId="77777777" w:rsidR="00FA43D9" w:rsidRPr="006538BD" w:rsidRDefault="00FA43D9" w:rsidP="00FA43D9">
            <w:pPr>
              <w:numPr>
                <w:ilvl w:val="0"/>
                <w:numId w:val="46"/>
              </w:numPr>
              <w:spacing w:after="120" w:line="240" w:lineRule="auto"/>
              <w:contextualSpacing/>
              <w:rPr>
                <w:rFonts w:ascii="Calibri" w:hAnsi="Calibri" w:cs="Calibri"/>
                <w:szCs w:val="18"/>
              </w:rPr>
            </w:pPr>
            <w:r w:rsidRPr="006538BD">
              <w:rPr>
                <w:rFonts w:ascii="Calibri" w:hAnsi="Calibri" w:cs="Calibri"/>
                <w:szCs w:val="18"/>
              </w:rPr>
              <w:t>Is bereid tot reflecteren op eigen handelen en dat van anderen</w:t>
            </w:r>
          </w:p>
        </w:tc>
        <w:tc>
          <w:tcPr>
            <w:tcW w:w="1276" w:type="dxa"/>
            <w:shd w:val="clear" w:color="auto" w:fill="auto"/>
          </w:tcPr>
          <w:p w14:paraId="0587F3FE" w14:textId="77777777" w:rsidR="00FA43D9" w:rsidRPr="003243C5" w:rsidRDefault="00FA43D9" w:rsidP="00B4128E">
            <w:pPr>
              <w:spacing w:after="120" w:line="240" w:lineRule="auto"/>
              <w:rPr>
                <w:rFonts w:ascii="Calibri" w:hAnsi="Calibri" w:cs="Calibri"/>
                <w:b/>
              </w:rPr>
            </w:pPr>
          </w:p>
        </w:tc>
      </w:tr>
      <w:tr w:rsidR="00FA43D9" w:rsidRPr="003243C5" w14:paraId="43A2BE4F" w14:textId="77777777" w:rsidTr="00B4128E">
        <w:tc>
          <w:tcPr>
            <w:tcW w:w="12044" w:type="dxa"/>
            <w:shd w:val="clear" w:color="auto" w:fill="auto"/>
          </w:tcPr>
          <w:p w14:paraId="08861B5E" w14:textId="77777777" w:rsidR="00FA43D9" w:rsidRPr="006538BD" w:rsidRDefault="00FA43D9" w:rsidP="00FA43D9">
            <w:pPr>
              <w:numPr>
                <w:ilvl w:val="0"/>
                <w:numId w:val="46"/>
              </w:numPr>
              <w:spacing w:after="120" w:line="240" w:lineRule="auto"/>
              <w:contextualSpacing/>
              <w:rPr>
                <w:rFonts w:ascii="Calibri" w:hAnsi="Calibri" w:cs="Calibri"/>
                <w:szCs w:val="18"/>
              </w:rPr>
            </w:pPr>
            <w:r w:rsidRPr="006538BD">
              <w:rPr>
                <w:rFonts w:ascii="Calibri" w:hAnsi="Calibri" w:cs="Calibri"/>
                <w:szCs w:val="18"/>
              </w:rPr>
              <w:t>Toont aan een professionele houding te hebben</w:t>
            </w:r>
          </w:p>
        </w:tc>
        <w:tc>
          <w:tcPr>
            <w:tcW w:w="1276" w:type="dxa"/>
            <w:shd w:val="clear" w:color="auto" w:fill="auto"/>
          </w:tcPr>
          <w:p w14:paraId="1BD48944" w14:textId="77777777" w:rsidR="00FA43D9" w:rsidRPr="003243C5" w:rsidRDefault="00FA43D9" w:rsidP="00B4128E">
            <w:pPr>
              <w:spacing w:after="120" w:line="240" w:lineRule="auto"/>
              <w:rPr>
                <w:rFonts w:ascii="Calibri" w:hAnsi="Calibri" w:cs="Calibri"/>
                <w:b/>
              </w:rPr>
            </w:pPr>
          </w:p>
        </w:tc>
      </w:tr>
      <w:tr w:rsidR="00FA43D9" w:rsidRPr="003243C5" w14:paraId="7780D2AD" w14:textId="77777777" w:rsidTr="00B4128E">
        <w:tc>
          <w:tcPr>
            <w:tcW w:w="12044" w:type="dxa"/>
            <w:shd w:val="clear" w:color="auto" w:fill="auto"/>
          </w:tcPr>
          <w:p w14:paraId="556BB6E9" w14:textId="77777777" w:rsidR="00FA43D9" w:rsidRPr="006538BD" w:rsidRDefault="00FA43D9" w:rsidP="00FA43D9">
            <w:pPr>
              <w:numPr>
                <w:ilvl w:val="0"/>
                <w:numId w:val="46"/>
              </w:numPr>
              <w:spacing w:after="120" w:line="240" w:lineRule="auto"/>
              <w:contextualSpacing/>
              <w:rPr>
                <w:rFonts w:ascii="Calibri" w:hAnsi="Calibri" w:cs="Calibri"/>
                <w:szCs w:val="18"/>
              </w:rPr>
            </w:pPr>
            <w:r w:rsidRPr="006538BD">
              <w:rPr>
                <w:rFonts w:ascii="Calibri" w:hAnsi="Calibri" w:cs="Calibri"/>
                <w:szCs w:val="18"/>
              </w:rPr>
              <w:t>Toont aan zich in te leven in de cliënt/de ander</w:t>
            </w:r>
          </w:p>
        </w:tc>
        <w:tc>
          <w:tcPr>
            <w:tcW w:w="1276" w:type="dxa"/>
            <w:shd w:val="clear" w:color="auto" w:fill="auto"/>
          </w:tcPr>
          <w:p w14:paraId="2054FD29" w14:textId="77777777" w:rsidR="00FA43D9" w:rsidRDefault="00FA43D9" w:rsidP="00B4128E">
            <w:pPr>
              <w:spacing w:after="120" w:line="240" w:lineRule="auto"/>
              <w:rPr>
                <w:rFonts w:ascii="Calibri" w:hAnsi="Calibri" w:cs="Calibri"/>
                <w:b/>
              </w:rPr>
            </w:pPr>
          </w:p>
        </w:tc>
      </w:tr>
      <w:tr w:rsidR="00FA43D9" w:rsidRPr="003243C5" w14:paraId="11EF792B" w14:textId="77777777" w:rsidTr="00B4128E">
        <w:tc>
          <w:tcPr>
            <w:tcW w:w="12044" w:type="dxa"/>
            <w:shd w:val="clear" w:color="auto" w:fill="auto"/>
          </w:tcPr>
          <w:p w14:paraId="241F2D50" w14:textId="77777777" w:rsidR="00FA43D9" w:rsidRPr="006538BD" w:rsidRDefault="00FA43D9" w:rsidP="00FA43D9">
            <w:pPr>
              <w:numPr>
                <w:ilvl w:val="0"/>
                <w:numId w:val="46"/>
              </w:numPr>
              <w:spacing w:after="120" w:line="240" w:lineRule="auto"/>
              <w:contextualSpacing/>
              <w:rPr>
                <w:rFonts w:ascii="Calibri" w:hAnsi="Calibri" w:cs="Calibri"/>
                <w:szCs w:val="18"/>
              </w:rPr>
            </w:pPr>
            <w:r w:rsidRPr="006538BD">
              <w:rPr>
                <w:rFonts w:ascii="Calibri" w:hAnsi="Calibri" w:cs="Calibri"/>
                <w:szCs w:val="18"/>
              </w:rPr>
              <w:t>Toont aan dat hij/zij onbevooroordeeld is</w:t>
            </w:r>
          </w:p>
        </w:tc>
        <w:tc>
          <w:tcPr>
            <w:tcW w:w="1276" w:type="dxa"/>
            <w:shd w:val="clear" w:color="auto" w:fill="auto"/>
          </w:tcPr>
          <w:p w14:paraId="5B1A1048" w14:textId="77777777" w:rsidR="00FA43D9" w:rsidRDefault="00FA43D9" w:rsidP="00B4128E">
            <w:pPr>
              <w:spacing w:after="120" w:line="240" w:lineRule="auto"/>
              <w:rPr>
                <w:rFonts w:ascii="Calibri" w:hAnsi="Calibri" w:cs="Calibri"/>
                <w:b/>
              </w:rPr>
            </w:pPr>
          </w:p>
        </w:tc>
      </w:tr>
      <w:tr w:rsidR="00FA43D9" w:rsidRPr="003243C5" w14:paraId="35385593" w14:textId="77777777" w:rsidTr="00B4128E">
        <w:tc>
          <w:tcPr>
            <w:tcW w:w="12044" w:type="dxa"/>
            <w:shd w:val="clear" w:color="auto" w:fill="auto"/>
          </w:tcPr>
          <w:p w14:paraId="2B082663" w14:textId="77777777" w:rsidR="00FA43D9" w:rsidRPr="006538BD" w:rsidRDefault="00FA43D9" w:rsidP="00FA43D9">
            <w:pPr>
              <w:numPr>
                <w:ilvl w:val="0"/>
                <w:numId w:val="46"/>
              </w:numPr>
              <w:spacing w:after="120" w:line="240" w:lineRule="auto"/>
              <w:contextualSpacing/>
              <w:rPr>
                <w:rFonts w:ascii="Calibri" w:hAnsi="Calibri" w:cs="Calibri"/>
                <w:szCs w:val="18"/>
              </w:rPr>
            </w:pPr>
            <w:r w:rsidRPr="006538BD">
              <w:rPr>
                <w:rFonts w:ascii="Calibri" w:hAnsi="Calibri" w:cs="Calibri"/>
                <w:szCs w:val="18"/>
              </w:rPr>
              <w:t>Toont aan gericht te zijn op zelfontwikkeling</w:t>
            </w:r>
          </w:p>
        </w:tc>
        <w:tc>
          <w:tcPr>
            <w:tcW w:w="1276" w:type="dxa"/>
            <w:shd w:val="clear" w:color="auto" w:fill="auto"/>
          </w:tcPr>
          <w:p w14:paraId="72B56D8B" w14:textId="77777777" w:rsidR="00FA43D9" w:rsidRDefault="00FA43D9" w:rsidP="00B4128E">
            <w:pPr>
              <w:spacing w:after="120" w:line="240" w:lineRule="auto"/>
              <w:rPr>
                <w:rFonts w:ascii="Calibri" w:hAnsi="Calibri" w:cs="Calibri"/>
                <w:b/>
              </w:rPr>
            </w:pPr>
          </w:p>
        </w:tc>
      </w:tr>
      <w:tr w:rsidR="00FA43D9" w:rsidRPr="003243C5" w14:paraId="6B1E847E" w14:textId="77777777" w:rsidTr="00B4128E">
        <w:trPr>
          <w:trHeight w:val="822"/>
        </w:trPr>
        <w:tc>
          <w:tcPr>
            <w:tcW w:w="13320" w:type="dxa"/>
            <w:gridSpan w:val="2"/>
            <w:shd w:val="clear" w:color="auto" w:fill="auto"/>
          </w:tcPr>
          <w:p w14:paraId="4D37A76B" w14:textId="77777777" w:rsidR="00FA43D9" w:rsidRPr="006538BD" w:rsidRDefault="00FA43D9" w:rsidP="00B4128E">
            <w:pPr>
              <w:spacing w:after="120" w:line="240" w:lineRule="auto"/>
              <w:rPr>
                <w:rFonts w:ascii="Calibri" w:hAnsi="Calibri" w:cs="Calibri"/>
                <w:b/>
                <w:szCs w:val="18"/>
              </w:rPr>
            </w:pPr>
            <w:r w:rsidRPr="006538BD">
              <w:rPr>
                <w:rFonts w:ascii="Calibri" w:hAnsi="Calibri" w:cs="Calibri"/>
                <w:b/>
                <w:szCs w:val="18"/>
              </w:rPr>
              <w:t>Toelichting op de beoordeling “Participiatie”</w:t>
            </w:r>
          </w:p>
        </w:tc>
      </w:tr>
      <w:tr w:rsidR="00FA43D9" w:rsidRPr="003243C5" w14:paraId="0BD68717" w14:textId="77777777" w:rsidTr="00B4128E">
        <w:tc>
          <w:tcPr>
            <w:tcW w:w="12044" w:type="dxa"/>
            <w:shd w:val="pct10" w:color="auto" w:fill="auto"/>
          </w:tcPr>
          <w:p w14:paraId="0CCDC0B3" w14:textId="77777777" w:rsidR="00FA43D9" w:rsidRPr="006538BD" w:rsidRDefault="00FA43D9" w:rsidP="00B4128E">
            <w:pPr>
              <w:keepNext/>
              <w:spacing w:after="120" w:line="240" w:lineRule="auto"/>
              <w:rPr>
                <w:rFonts w:ascii="Calibri" w:hAnsi="Calibri" w:cs="Calibri"/>
                <w:szCs w:val="18"/>
              </w:rPr>
            </w:pPr>
            <w:r w:rsidRPr="006538BD">
              <w:rPr>
                <w:rFonts w:ascii="Calibri" w:hAnsi="Calibri" w:cs="Calibri"/>
                <w:szCs w:val="18"/>
              </w:rPr>
              <w:t>Hanteren reflectiemethode en verslaglegging</w:t>
            </w:r>
          </w:p>
        </w:tc>
        <w:tc>
          <w:tcPr>
            <w:tcW w:w="1276" w:type="dxa"/>
            <w:shd w:val="pct10" w:color="auto" w:fill="auto"/>
          </w:tcPr>
          <w:p w14:paraId="4C664E4C" w14:textId="77777777" w:rsidR="00FA43D9" w:rsidRPr="003243C5" w:rsidRDefault="00FA43D9" w:rsidP="00B4128E">
            <w:pPr>
              <w:keepNext/>
              <w:spacing w:after="120" w:line="240" w:lineRule="auto"/>
              <w:rPr>
                <w:rFonts w:ascii="Calibri" w:hAnsi="Calibri" w:cs="Calibri"/>
                <w:b/>
              </w:rPr>
            </w:pPr>
          </w:p>
        </w:tc>
      </w:tr>
      <w:tr w:rsidR="00FA43D9" w:rsidRPr="003243C5" w14:paraId="00294365" w14:textId="77777777" w:rsidTr="00B4128E">
        <w:tc>
          <w:tcPr>
            <w:tcW w:w="12044" w:type="dxa"/>
            <w:shd w:val="clear" w:color="auto" w:fill="auto"/>
          </w:tcPr>
          <w:p w14:paraId="400929CA" w14:textId="77777777" w:rsidR="00FA43D9" w:rsidRPr="006538BD" w:rsidRDefault="00FA43D9" w:rsidP="00FA43D9">
            <w:pPr>
              <w:keepNext/>
              <w:numPr>
                <w:ilvl w:val="0"/>
                <w:numId w:val="46"/>
              </w:numPr>
              <w:spacing w:after="120" w:line="240" w:lineRule="auto"/>
              <w:contextualSpacing/>
              <w:rPr>
                <w:rFonts w:ascii="Calibri" w:hAnsi="Calibri" w:cs="Calibri"/>
                <w:szCs w:val="18"/>
              </w:rPr>
            </w:pPr>
            <w:r w:rsidRPr="006538BD">
              <w:rPr>
                <w:rFonts w:ascii="Calibri" w:hAnsi="Calibri" w:cs="Calibri"/>
                <w:szCs w:val="18"/>
              </w:rPr>
              <w:t xml:space="preserve">Schrijft het verslag in de ik-vorm </w:t>
            </w:r>
          </w:p>
        </w:tc>
        <w:tc>
          <w:tcPr>
            <w:tcW w:w="1276" w:type="dxa"/>
            <w:shd w:val="clear" w:color="auto" w:fill="auto"/>
          </w:tcPr>
          <w:p w14:paraId="3A94F935" w14:textId="77777777" w:rsidR="00FA43D9" w:rsidRPr="003243C5" w:rsidRDefault="00FA43D9" w:rsidP="00B4128E">
            <w:pPr>
              <w:keepNext/>
              <w:spacing w:after="120" w:line="240" w:lineRule="auto"/>
              <w:rPr>
                <w:rFonts w:ascii="Calibri" w:hAnsi="Calibri" w:cs="Calibri"/>
                <w:b/>
              </w:rPr>
            </w:pPr>
          </w:p>
        </w:tc>
      </w:tr>
      <w:tr w:rsidR="00FA43D9" w:rsidRPr="003243C5" w14:paraId="15F41361" w14:textId="77777777" w:rsidTr="00B4128E">
        <w:tc>
          <w:tcPr>
            <w:tcW w:w="12044" w:type="dxa"/>
            <w:shd w:val="clear" w:color="auto" w:fill="auto"/>
          </w:tcPr>
          <w:p w14:paraId="4A0B24B3" w14:textId="77777777" w:rsidR="00FA43D9" w:rsidRPr="006538BD" w:rsidRDefault="00FA43D9" w:rsidP="00FA43D9">
            <w:pPr>
              <w:keepNext/>
              <w:numPr>
                <w:ilvl w:val="0"/>
                <w:numId w:val="46"/>
              </w:numPr>
              <w:spacing w:after="120" w:line="240" w:lineRule="auto"/>
              <w:contextualSpacing/>
              <w:rPr>
                <w:rFonts w:ascii="Calibri" w:hAnsi="Calibri" w:cs="Calibri"/>
                <w:szCs w:val="18"/>
              </w:rPr>
            </w:pPr>
            <w:r w:rsidRPr="006538BD">
              <w:rPr>
                <w:rFonts w:ascii="Calibri" w:hAnsi="Calibri" w:cs="Calibri"/>
                <w:szCs w:val="18"/>
              </w:rPr>
              <w:t>Formuleert (SMART) leerdoelen gericht op de beroepsloopbaan, geformuleerd in het leerplan</w:t>
            </w:r>
          </w:p>
        </w:tc>
        <w:tc>
          <w:tcPr>
            <w:tcW w:w="1276" w:type="dxa"/>
            <w:shd w:val="clear" w:color="auto" w:fill="auto"/>
          </w:tcPr>
          <w:p w14:paraId="288BCAE9" w14:textId="77777777" w:rsidR="00FA43D9" w:rsidRPr="003243C5" w:rsidRDefault="00FA43D9" w:rsidP="00B4128E">
            <w:pPr>
              <w:keepNext/>
              <w:spacing w:after="120" w:line="240" w:lineRule="auto"/>
              <w:rPr>
                <w:rFonts w:ascii="Calibri" w:hAnsi="Calibri" w:cs="Calibri"/>
                <w:b/>
              </w:rPr>
            </w:pPr>
          </w:p>
        </w:tc>
      </w:tr>
      <w:tr w:rsidR="00FA43D9" w:rsidRPr="003243C5" w14:paraId="4132F851" w14:textId="77777777" w:rsidTr="00B4128E">
        <w:tc>
          <w:tcPr>
            <w:tcW w:w="12044" w:type="dxa"/>
            <w:shd w:val="clear" w:color="auto" w:fill="auto"/>
          </w:tcPr>
          <w:p w14:paraId="4F9835B2" w14:textId="77777777" w:rsidR="00FA43D9" w:rsidRPr="006538BD" w:rsidRDefault="00FA43D9" w:rsidP="00FA43D9">
            <w:pPr>
              <w:keepNext/>
              <w:numPr>
                <w:ilvl w:val="0"/>
                <w:numId w:val="46"/>
              </w:numPr>
              <w:spacing w:after="120" w:line="240" w:lineRule="auto"/>
              <w:contextualSpacing/>
              <w:rPr>
                <w:rFonts w:ascii="Calibri" w:hAnsi="Calibri" w:cs="Calibri"/>
                <w:szCs w:val="18"/>
              </w:rPr>
            </w:pPr>
            <w:r w:rsidRPr="006538BD">
              <w:rPr>
                <w:rFonts w:ascii="Calibri" w:hAnsi="Calibri" w:cs="Calibri"/>
                <w:szCs w:val="18"/>
              </w:rPr>
              <w:t xml:space="preserve">Heeft aan het einde van de module gereflecteerd op de leerdoelen door gebruik te maken van de juiste reflectiemethode (Korthagen en/of STARR) </w:t>
            </w:r>
          </w:p>
        </w:tc>
        <w:tc>
          <w:tcPr>
            <w:tcW w:w="1276" w:type="dxa"/>
            <w:shd w:val="clear" w:color="auto" w:fill="auto"/>
          </w:tcPr>
          <w:p w14:paraId="1D50D61E" w14:textId="77777777" w:rsidR="00FA43D9" w:rsidRPr="003243C5" w:rsidRDefault="00FA43D9" w:rsidP="00B4128E">
            <w:pPr>
              <w:keepNext/>
              <w:spacing w:after="120" w:line="240" w:lineRule="auto"/>
              <w:rPr>
                <w:rFonts w:ascii="Calibri" w:hAnsi="Calibri" w:cs="Calibri"/>
                <w:b/>
              </w:rPr>
            </w:pPr>
          </w:p>
        </w:tc>
      </w:tr>
      <w:tr w:rsidR="00FA43D9" w:rsidRPr="003243C5" w14:paraId="64B022F7" w14:textId="77777777" w:rsidTr="00B4128E">
        <w:tc>
          <w:tcPr>
            <w:tcW w:w="12044" w:type="dxa"/>
            <w:shd w:val="clear" w:color="auto" w:fill="auto"/>
          </w:tcPr>
          <w:p w14:paraId="5B6D16D6" w14:textId="77777777" w:rsidR="00FA43D9" w:rsidRPr="006538BD" w:rsidRDefault="00FA43D9" w:rsidP="00FA43D9">
            <w:pPr>
              <w:keepNext/>
              <w:numPr>
                <w:ilvl w:val="0"/>
                <w:numId w:val="46"/>
              </w:numPr>
              <w:spacing w:after="120" w:line="240" w:lineRule="auto"/>
              <w:contextualSpacing/>
              <w:rPr>
                <w:rFonts w:ascii="Calibri" w:hAnsi="Calibri" w:cs="Calibri"/>
                <w:szCs w:val="18"/>
              </w:rPr>
            </w:pPr>
            <w:r w:rsidRPr="006538BD">
              <w:rPr>
                <w:rFonts w:ascii="Calibri" w:hAnsi="Calibri" w:cs="Calibri"/>
                <w:szCs w:val="18"/>
              </w:rPr>
              <w:t>Geeft weer hoe er een eigen bijdrage geleverd is of geleverd kan worden binnen de veranderingen in de beroepspraktijk (evt. als toekomstig beroepsbeoefenaar)</w:t>
            </w:r>
          </w:p>
        </w:tc>
        <w:tc>
          <w:tcPr>
            <w:tcW w:w="1276" w:type="dxa"/>
            <w:shd w:val="clear" w:color="auto" w:fill="auto"/>
          </w:tcPr>
          <w:p w14:paraId="031200AA" w14:textId="77777777" w:rsidR="00FA43D9" w:rsidRPr="003243C5" w:rsidRDefault="00FA43D9" w:rsidP="00B4128E">
            <w:pPr>
              <w:keepNext/>
              <w:spacing w:after="120" w:line="240" w:lineRule="auto"/>
              <w:rPr>
                <w:rFonts w:ascii="Calibri" w:hAnsi="Calibri" w:cs="Calibri"/>
                <w:b/>
              </w:rPr>
            </w:pPr>
          </w:p>
        </w:tc>
      </w:tr>
      <w:tr w:rsidR="00FA43D9" w:rsidRPr="003243C5" w14:paraId="49048A4A" w14:textId="77777777" w:rsidTr="00B4128E">
        <w:tc>
          <w:tcPr>
            <w:tcW w:w="12044" w:type="dxa"/>
            <w:shd w:val="clear" w:color="auto" w:fill="auto"/>
          </w:tcPr>
          <w:p w14:paraId="543A5A30" w14:textId="77777777" w:rsidR="00FA43D9" w:rsidRPr="006538BD" w:rsidRDefault="00FA43D9" w:rsidP="00FA43D9">
            <w:pPr>
              <w:keepNext/>
              <w:numPr>
                <w:ilvl w:val="0"/>
                <w:numId w:val="46"/>
              </w:numPr>
              <w:spacing w:after="120" w:line="240" w:lineRule="auto"/>
              <w:contextualSpacing/>
              <w:rPr>
                <w:rFonts w:ascii="Calibri" w:hAnsi="Calibri" w:cs="Calibri"/>
                <w:szCs w:val="18"/>
              </w:rPr>
            </w:pPr>
            <w:r w:rsidRPr="006538BD">
              <w:rPr>
                <w:rFonts w:ascii="Calibri" w:hAnsi="Calibri" w:cs="Calibri"/>
                <w:szCs w:val="18"/>
              </w:rPr>
              <w:t>Duidt de wisselwerking en onderlinge invloeden van trends en ontwikkelingen in het vakgebied en kan hun betekenis aangeven voor de werksituatie en concrete beroepspraktijk</w:t>
            </w:r>
          </w:p>
        </w:tc>
        <w:tc>
          <w:tcPr>
            <w:tcW w:w="1276" w:type="dxa"/>
            <w:shd w:val="clear" w:color="auto" w:fill="auto"/>
          </w:tcPr>
          <w:p w14:paraId="5DA2C8F7" w14:textId="77777777" w:rsidR="00FA43D9" w:rsidRPr="003243C5" w:rsidRDefault="00FA43D9" w:rsidP="00B4128E">
            <w:pPr>
              <w:keepNext/>
              <w:spacing w:after="120" w:line="240" w:lineRule="auto"/>
              <w:rPr>
                <w:rFonts w:ascii="Calibri" w:hAnsi="Calibri" w:cs="Calibri"/>
                <w:b/>
              </w:rPr>
            </w:pPr>
          </w:p>
        </w:tc>
      </w:tr>
      <w:tr w:rsidR="00FA43D9" w:rsidRPr="003243C5" w14:paraId="0ABBA43B" w14:textId="77777777" w:rsidTr="00B4128E">
        <w:tc>
          <w:tcPr>
            <w:tcW w:w="12044" w:type="dxa"/>
            <w:shd w:val="clear" w:color="auto" w:fill="auto"/>
          </w:tcPr>
          <w:p w14:paraId="4E3A1B90" w14:textId="77777777" w:rsidR="00FA43D9" w:rsidRPr="006538BD" w:rsidRDefault="00FA43D9" w:rsidP="00FA43D9">
            <w:pPr>
              <w:keepNext/>
              <w:numPr>
                <w:ilvl w:val="0"/>
                <w:numId w:val="46"/>
              </w:numPr>
              <w:spacing w:after="120" w:line="240" w:lineRule="auto"/>
              <w:contextualSpacing/>
              <w:rPr>
                <w:rFonts w:ascii="Calibri" w:hAnsi="Calibri" w:cs="Calibri"/>
                <w:szCs w:val="18"/>
              </w:rPr>
            </w:pPr>
            <w:r w:rsidRPr="006538BD">
              <w:rPr>
                <w:rFonts w:ascii="Calibri" w:hAnsi="Calibri" w:cs="Calibri"/>
                <w:szCs w:val="18"/>
              </w:rPr>
              <w:t>Kan eigen beperkingen en kwaliteiten als beginnend beroepsbeoefenaar benoemen</w:t>
            </w:r>
          </w:p>
        </w:tc>
        <w:tc>
          <w:tcPr>
            <w:tcW w:w="1276" w:type="dxa"/>
            <w:shd w:val="clear" w:color="auto" w:fill="auto"/>
          </w:tcPr>
          <w:p w14:paraId="2640459F" w14:textId="77777777" w:rsidR="00FA43D9" w:rsidRPr="003243C5" w:rsidRDefault="00FA43D9" w:rsidP="00B4128E">
            <w:pPr>
              <w:keepNext/>
              <w:spacing w:after="120" w:line="240" w:lineRule="auto"/>
              <w:rPr>
                <w:rFonts w:ascii="Calibri" w:hAnsi="Calibri" w:cs="Calibri"/>
                <w:b/>
              </w:rPr>
            </w:pPr>
          </w:p>
        </w:tc>
      </w:tr>
      <w:tr w:rsidR="00FA43D9" w:rsidRPr="003243C5" w14:paraId="00BFFD3D" w14:textId="77777777" w:rsidTr="00B4128E">
        <w:tc>
          <w:tcPr>
            <w:tcW w:w="12044" w:type="dxa"/>
            <w:shd w:val="clear" w:color="auto" w:fill="auto"/>
          </w:tcPr>
          <w:p w14:paraId="5B981923" w14:textId="77777777" w:rsidR="00FA43D9" w:rsidRPr="006538BD" w:rsidRDefault="00FA43D9" w:rsidP="00FA43D9">
            <w:pPr>
              <w:keepNext/>
              <w:numPr>
                <w:ilvl w:val="0"/>
                <w:numId w:val="46"/>
              </w:numPr>
              <w:spacing w:after="120" w:line="240" w:lineRule="auto"/>
              <w:contextualSpacing/>
              <w:rPr>
                <w:rFonts w:ascii="Calibri" w:hAnsi="Calibri" w:cs="Calibri"/>
                <w:szCs w:val="18"/>
              </w:rPr>
            </w:pPr>
            <w:r w:rsidRPr="006538BD">
              <w:rPr>
                <w:rFonts w:ascii="Calibri" w:hAnsi="Calibri" w:cs="Calibri"/>
                <w:szCs w:val="18"/>
              </w:rPr>
              <w:t>Besteedt bij de reflectie aandacht aan zijn/haar leerdoelen en formuleert daar waar nodig nieuwe voor de toekomst als beroepsbeoefenaar</w:t>
            </w:r>
          </w:p>
        </w:tc>
        <w:tc>
          <w:tcPr>
            <w:tcW w:w="1276" w:type="dxa"/>
            <w:shd w:val="clear" w:color="auto" w:fill="auto"/>
          </w:tcPr>
          <w:p w14:paraId="75094C46" w14:textId="77777777" w:rsidR="00FA43D9" w:rsidRPr="003243C5" w:rsidRDefault="00FA43D9" w:rsidP="00B4128E">
            <w:pPr>
              <w:keepNext/>
              <w:spacing w:after="120" w:line="240" w:lineRule="auto"/>
              <w:rPr>
                <w:rFonts w:ascii="Calibri" w:hAnsi="Calibri" w:cs="Calibri"/>
                <w:b/>
              </w:rPr>
            </w:pPr>
          </w:p>
        </w:tc>
      </w:tr>
      <w:tr w:rsidR="00FA43D9" w:rsidRPr="003243C5" w14:paraId="447F9A61" w14:textId="77777777" w:rsidTr="00B4128E">
        <w:trPr>
          <w:trHeight w:val="733"/>
        </w:trPr>
        <w:tc>
          <w:tcPr>
            <w:tcW w:w="13320" w:type="dxa"/>
            <w:gridSpan w:val="2"/>
            <w:shd w:val="clear" w:color="auto" w:fill="auto"/>
          </w:tcPr>
          <w:p w14:paraId="6062BE89" w14:textId="77777777" w:rsidR="00FA43D9" w:rsidRPr="006538BD" w:rsidRDefault="00FA43D9" w:rsidP="00B4128E">
            <w:pPr>
              <w:keepNext/>
              <w:tabs>
                <w:tab w:val="left" w:pos="3919"/>
              </w:tabs>
              <w:spacing w:after="120" w:line="240" w:lineRule="auto"/>
              <w:rPr>
                <w:rFonts w:ascii="Calibri" w:hAnsi="Calibri" w:cs="Calibri"/>
                <w:b/>
                <w:szCs w:val="18"/>
              </w:rPr>
            </w:pPr>
            <w:r w:rsidRPr="006538BD">
              <w:rPr>
                <w:rFonts w:ascii="Calibri" w:hAnsi="Calibri" w:cs="Calibri"/>
                <w:b/>
                <w:szCs w:val="18"/>
              </w:rPr>
              <w:t>Toelichting op de beoordeling “Reflectiemethodiek en verslaglegging”</w:t>
            </w:r>
            <w:r w:rsidRPr="006538BD">
              <w:rPr>
                <w:rFonts w:ascii="Calibri" w:hAnsi="Calibri" w:cs="Calibri"/>
                <w:b/>
                <w:szCs w:val="18"/>
              </w:rPr>
              <w:tab/>
            </w:r>
          </w:p>
          <w:p w14:paraId="47348282" w14:textId="77777777" w:rsidR="00FA43D9" w:rsidRPr="006538BD" w:rsidRDefault="00FA43D9" w:rsidP="00B4128E">
            <w:pPr>
              <w:keepNext/>
              <w:spacing w:after="120" w:line="240" w:lineRule="auto"/>
              <w:rPr>
                <w:rFonts w:ascii="Calibri" w:hAnsi="Calibri" w:cs="Calibri"/>
                <w:b/>
                <w:szCs w:val="18"/>
              </w:rPr>
            </w:pPr>
          </w:p>
        </w:tc>
      </w:tr>
    </w:tbl>
    <w:p w14:paraId="6E525D51" w14:textId="77777777" w:rsidR="00FA43D9" w:rsidRDefault="00FA43D9" w:rsidP="00FA43D9">
      <w:pPr>
        <w:spacing w:after="200" w:line="276" w:lineRule="auto"/>
        <w:rPr>
          <w:rFonts w:asciiTheme="majorHAnsi" w:eastAsiaTheme="majorEastAsia" w:hAnsiTheme="majorHAnsi" w:cstheme="majorBidi"/>
          <w:bCs/>
          <w:color w:val="512A5B" w:themeColor="accent1"/>
          <w:sz w:val="48"/>
          <w:szCs w:val="28"/>
        </w:rPr>
      </w:pPr>
    </w:p>
    <w:p w14:paraId="7D769D8C" w14:textId="1229EA59" w:rsidR="00FA43D9" w:rsidRDefault="00FA43D9" w:rsidP="00FA43D9">
      <w:pPr>
        <w:pStyle w:val="Kop1"/>
      </w:pPr>
      <w:bookmarkStart w:id="107" w:name="_Toc5974478"/>
      <w:bookmarkStart w:id="108" w:name="_Toc5975896"/>
      <w:r>
        <w:lastRenderedPageBreak/>
        <w:t>Bijlage III: Beoordelingsformulier</w:t>
      </w:r>
      <w:bookmarkEnd w:id="107"/>
      <w:r>
        <w:t xml:space="preserve"> </w:t>
      </w:r>
      <w:bookmarkStart w:id="109" w:name="_Toc5974479"/>
      <w:r w:rsidR="00CE25AA">
        <w:t>Gespreksvaardigheden module 2</w:t>
      </w:r>
      <w:bookmarkEnd w:id="109"/>
      <w:bookmarkEnd w:id="108"/>
    </w:p>
    <w:tbl>
      <w:tblPr>
        <w:tblW w:w="13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8"/>
        <w:gridCol w:w="6570"/>
      </w:tblGrid>
      <w:tr w:rsidR="00FA43D9" w:rsidRPr="007055E1" w14:paraId="64903B3A" w14:textId="77777777" w:rsidTr="00B4128E">
        <w:tc>
          <w:tcPr>
            <w:tcW w:w="6748" w:type="dxa"/>
          </w:tcPr>
          <w:p w14:paraId="4A86FB4B" w14:textId="77777777" w:rsidR="00FA43D9" w:rsidRPr="007055E1" w:rsidRDefault="00FA43D9" w:rsidP="00B4128E">
            <w:pPr>
              <w:rPr>
                <w:sz w:val="22"/>
              </w:rPr>
            </w:pPr>
          </w:p>
          <w:p w14:paraId="37635AC4" w14:textId="77777777" w:rsidR="00FA43D9" w:rsidRPr="007055E1" w:rsidRDefault="00FA43D9" w:rsidP="00B4128E">
            <w:r w:rsidRPr="007055E1">
              <w:t>Naam student:</w:t>
            </w:r>
          </w:p>
          <w:p w14:paraId="799DE7F8" w14:textId="77777777" w:rsidR="00FA43D9" w:rsidRPr="007055E1" w:rsidRDefault="00FA43D9" w:rsidP="00B4128E">
            <w:r w:rsidRPr="007055E1">
              <w:t>Beoordelaar:</w:t>
            </w:r>
          </w:p>
          <w:p w14:paraId="39D8FBF9" w14:textId="77777777" w:rsidR="00FA43D9" w:rsidRPr="007055E1" w:rsidRDefault="00FA43D9" w:rsidP="00B4128E">
            <w:r w:rsidRPr="007055E1">
              <w:t>Datum beoordeling:</w:t>
            </w:r>
          </w:p>
          <w:p w14:paraId="54474211" w14:textId="77777777" w:rsidR="00FA43D9" w:rsidRPr="007055E1" w:rsidRDefault="00FA43D9" w:rsidP="00B4128E">
            <w:pPr>
              <w:rPr>
                <w:sz w:val="22"/>
              </w:rPr>
            </w:pPr>
          </w:p>
        </w:tc>
        <w:tc>
          <w:tcPr>
            <w:tcW w:w="6570" w:type="dxa"/>
          </w:tcPr>
          <w:p w14:paraId="4CBE725F" w14:textId="77777777" w:rsidR="00FA43D9" w:rsidRDefault="00FA43D9" w:rsidP="00B4128E">
            <w:pPr>
              <w:rPr>
                <w:sz w:val="22"/>
              </w:rPr>
            </w:pPr>
          </w:p>
          <w:p w14:paraId="41368B71" w14:textId="77777777" w:rsidR="00FA43D9" w:rsidRPr="007055E1" w:rsidRDefault="00FA43D9" w:rsidP="00B4128E">
            <w:pPr>
              <w:rPr>
                <w:sz w:val="22"/>
              </w:rPr>
            </w:pPr>
            <w:r>
              <w:rPr>
                <w:sz w:val="22"/>
              </w:rPr>
              <w:t xml:space="preserve">Cijfer: </w:t>
            </w:r>
          </w:p>
        </w:tc>
      </w:tr>
      <w:tr w:rsidR="00FA43D9" w:rsidRPr="007055E1" w14:paraId="24B67F95" w14:textId="77777777" w:rsidTr="00B4128E">
        <w:tc>
          <w:tcPr>
            <w:tcW w:w="13318" w:type="dxa"/>
            <w:gridSpan w:val="2"/>
          </w:tcPr>
          <w:p w14:paraId="0C3CFD5C" w14:textId="77777777" w:rsidR="00FA43D9" w:rsidRPr="00636EBB" w:rsidRDefault="00FA43D9" w:rsidP="00B4128E">
            <w:pPr>
              <w:pBdr>
                <w:top w:val="single" w:sz="12" w:space="1" w:color="auto"/>
                <w:left w:val="single" w:sz="12" w:space="4" w:color="auto"/>
                <w:bottom w:val="single" w:sz="12" w:space="0" w:color="auto"/>
                <w:right w:val="single" w:sz="12" w:space="4" w:color="auto"/>
              </w:pBdr>
              <w:rPr>
                <w:b/>
              </w:rPr>
            </w:pPr>
            <w:r w:rsidRPr="00636EBB">
              <w:rPr>
                <w:b/>
                <w:u w:val="single"/>
              </w:rPr>
              <w:t>Wijze van scoren:</w:t>
            </w:r>
            <w:r w:rsidRPr="00636EBB">
              <w:rPr>
                <w:b/>
              </w:rPr>
              <w:t xml:space="preserve"> </w:t>
            </w:r>
            <w:r w:rsidRPr="00636EBB">
              <w:rPr>
                <w:b/>
              </w:rPr>
              <w:tab/>
            </w:r>
            <w:r w:rsidRPr="00636EBB">
              <w:rPr>
                <w:b/>
              </w:rPr>
              <w:tab/>
            </w:r>
            <w:r w:rsidRPr="00636EBB">
              <w:rPr>
                <w:b/>
              </w:rPr>
              <w:tab/>
            </w:r>
            <w:r w:rsidRPr="00636EBB">
              <w:rPr>
                <w:b/>
              </w:rPr>
              <w:tab/>
            </w:r>
            <w:r w:rsidRPr="00636EBB">
              <w:rPr>
                <w:b/>
              </w:rPr>
              <w:tab/>
            </w:r>
            <w:r w:rsidRPr="00636EBB">
              <w:rPr>
                <w:b/>
              </w:rPr>
              <w:tab/>
            </w:r>
            <w:r w:rsidRPr="00636EBB">
              <w:rPr>
                <w:b/>
              </w:rPr>
              <w:tab/>
              <w:t xml:space="preserve"> </w:t>
            </w:r>
          </w:p>
          <w:p w14:paraId="1AD06B5F" w14:textId="77777777" w:rsidR="00FA43D9" w:rsidRPr="00636EBB" w:rsidRDefault="00FA43D9" w:rsidP="00B4128E">
            <w:pPr>
              <w:pBdr>
                <w:top w:val="single" w:sz="12" w:space="1" w:color="auto"/>
                <w:left w:val="single" w:sz="12" w:space="4" w:color="auto"/>
                <w:bottom w:val="single" w:sz="12" w:space="0" w:color="auto"/>
                <w:right w:val="single" w:sz="12" w:space="4" w:color="auto"/>
              </w:pBdr>
            </w:pPr>
            <w:r w:rsidRPr="00636EBB">
              <w:rPr>
                <w:i/>
              </w:rPr>
              <w:t>Goed</w:t>
            </w:r>
            <w:r w:rsidRPr="00636EBB">
              <w:t xml:space="preserve"> is 3 punten; </w:t>
            </w:r>
            <w:r w:rsidRPr="00636EBB">
              <w:rPr>
                <w:i/>
              </w:rPr>
              <w:t>voldoende</w:t>
            </w:r>
            <w:r w:rsidRPr="00636EBB">
              <w:t xml:space="preserve"> is 2 punten; </w:t>
            </w:r>
            <w:r w:rsidRPr="00636EBB">
              <w:rPr>
                <w:i/>
              </w:rPr>
              <w:t>ontwikkelend</w:t>
            </w:r>
            <w:r w:rsidRPr="00636EBB">
              <w:t xml:space="preserve"> is 1 punt; </w:t>
            </w:r>
            <w:r w:rsidRPr="00636EBB">
              <w:rPr>
                <w:i/>
              </w:rPr>
              <w:t>onvoldoende</w:t>
            </w:r>
            <w:r w:rsidRPr="00636EBB">
              <w:t xml:space="preserve"> is 0 punten</w:t>
            </w:r>
          </w:p>
          <w:p w14:paraId="48B3D0C9" w14:textId="77777777" w:rsidR="00FA43D9" w:rsidRPr="00636EBB" w:rsidRDefault="00FA43D9" w:rsidP="00B4128E">
            <w:pPr>
              <w:pBdr>
                <w:top w:val="single" w:sz="12" w:space="1" w:color="auto"/>
                <w:left w:val="single" w:sz="12" w:space="4" w:color="auto"/>
                <w:bottom w:val="single" w:sz="12" w:space="0" w:color="auto"/>
                <w:right w:val="single" w:sz="12" w:space="4" w:color="auto"/>
              </w:pBdr>
              <w:rPr>
                <w:b/>
              </w:rPr>
            </w:pPr>
          </w:p>
          <w:p w14:paraId="355D8E7B" w14:textId="77777777" w:rsidR="00FA43D9" w:rsidRPr="00636EBB" w:rsidRDefault="00FA43D9" w:rsidP="00B4128E">
            <w:pPr>
              <w:pBdr>
                <w:top w:val="single" w:sz="12" w:space="1" w:color="auto"/>
                <w:left w:val="single" w:sz="12" w:space="4" w:color="auto"/>
                <w:bottom w:val="single" w:sz="12" w:space="0" w:color="auto"/>
                <w:right w:val="single" w:sz="12" w:space="4" w:color="auto"/>
              </w:pBdr>
            </w:pPr>
            <w:r w:rsidRPr="00636EBB">
              <w:rPr>
                <w:b/>
              </w:rPr>
              <w:t xml:space="preserve">Het totaal aantal punten bepaalt het cijfer: </w:t>
            </w:r>
            <w:r w:rsidRPr="00636EBB">
              <w:rPr>
                <w:b/>
              </w:rPr>
              <w:tab/>
            </w:r>
          </w:p>
          <w:p w14:paraId="10D2D2F3" w14:textId="77777777" w:rsidR="00CE25AA" w:rsidRPr="00CE25AA" w:rsidRDefault="00CE25AA" w:rsidP="00CE25AA">
            <w:pPr>
              <w:pBdr>
                <w:top w:val="single" w:sz="12" w:space="1" w:color="auto"/>
                <w:left w:val="single" w:sz="12" w:space="4" w:color="auto"/>
                <w:bottom w:val="single" w:sz="12" w:space="0" w:color="auto"/>
                <w:right w:val="single" w:sz="12" w:space="4" w:color="auto"/>
              </w:pBdr>
              <w:rPr>
                <w:color w:val="000000" w:themeColor="text1"/>
              </w:rPr>
            </w:pPr>
            <w:r w:rsidRPr="00CE25AA">
              <w:rPr>
                <w:color w:val="000000" w:themeColor="text1"/>
              </w:rPr>
              <w:t>28-30 punten: 10</w:t>
            </w:r>
          </w:p>
          <w:p w14:paraId="02F37060" w14:textId="77777777" w:rsidR="00CE25AA" w:rsidRPr="00CE25AA" w:rsidRDefault="00CE25AA" w:rsidP="00CE25AA">
            <w:pPr>
              <w:pBdr>
                <w:top w:val="single" w:sz="12" w:space="1" w:color="auto"/>
                <w:left w:val="single" w:sz="12" w:space="4" w:color="auto"/>
                <w:bottom w:val="single" w:sz="12" w:space="0" w:color="auto"/>
                <w:right w:val="single" w:sz="12" w:space="4" w:color="auto"/>
              </w:pBdr>
              <w:rPr>
                <w:color w:val="000000" w:themeColor="text1"/>
              </w:rPr>
            </w:pPr>
            <w:r w:rsidRPr="00CE25AA">
              <w:rPr>
                <w:color w:val="000000" w:themeColor="text1"/>
              </w:rPr>
              <w:t>25-27 punten: 9</w:t>
            </w:r>
          </w:p>
          <w:p w14:paraId="502AB9E9" w14:textId="77777777" w:rsidR="00CE25AA" w:rsidRPr="00CE25AA" w:rsidRDefault="00CE25AA" w:rsidP="00CE25AA">
            <w:pPr>
              <w:pBdr>
                <w:top w:val="single" w:sz="12" w:space="1" w:color="auto"/>
                <w:left w:val="single" w:sz="12" w:space="4" w:color="auto"/>
                <w:bottom w:val="single" w:sz="12" w:space="0" w:color="auto"/>
                <w:right w:val="single" w:sz="12" w:space="4" w:color="auto"/>
              </w:pBdr>
              <w:rPr>
                <w:color w:val="000000" w:themeColor="text1"/>
              </w:rPr>
            </w:pPr>
            <w:r w:rsidRPr="00CE25AA">
              <w:rPr>
                <w:color w:val="000000" w:themeColor="text1"/>
              </w:rPr>
              <w:t>22-24 punten: 8</w:t>
            </w:r>
          </w:p>
          <w:p w14:paraId="122B11D7" w14:textId="77777777" w:rsidR="00CE25AA" w:rsidRPr="00CE25AA" w:rsidRDefault="00CE25AA" w:rsidP="00CE25AA">
            <w:pPr>
              <w:pBdr>
                <w:top w:val="single" w:sz="12" w:space="1" w:color="auto"/>
                <w:left w:val="single" w:sz="12" w:space="4" w:color="auto"/>
                <w:bottom w:val="single" w:sz="12" w:space="0" w:color="auto"/>
                <w:right w:val="single" w:sz="12" w:space="4" w:color="auto"/>
              </w:pBdr>
              <w:rPr>
                <w:color w:val="000000" w:themeColor="text1"/>
              </w:rPr>
            </w:pPr>
            <w:r w:rsidRPr="00CE25AA">
              <w:rPr>
                <w:color w:val="000000" w:themeColor="text1"/>
              </w:rPr>
              <w:t>19-21 punten: 7</w:t>
            </w:r>
          </w:p>
          <w:p w14:paraId="195828B2" w14:textId="77777777" w:rsidR="00CE25AA" w:rsidRPr="00CE25AA" w:rsidRDefault="00CE25AA" w:rsidP="00CE25AA">
            <w:pPr>
              <w:pBdr>
                <w:top w:val="single" w:sz="12" w:space="1" w:color="auto"/>
                <w:left w:val="single" w:sz="12" w:space="4" w:color="auto"/>
                <w:bottom w:val="single" w:sz="12" w:space="0" w:color="auto"/>
                <w:right w:val="single" w:sz="12" w:space="4" w:color="auto"/>
              </w:pBdr>
              <w:rPr>
                <w:color w:val="000000" w:themeColor="text1"/>
              </w:rPr>
            </w:pPr>
            <w:r w:rsidRPr="00CE25AA">
              <w:rPr>
                <w:color w:val="000000" w:themeColor="text1"/>
              </w:rPr>
              <w:t>16-18 punten: 6</w:t>
            </w:r>
          </w:p>
          <w:p w14:paraId="74E0C269" w14:textId="77777777" w:rsidR="00FA43D9" w:rsidRDefault="00CE25AA" w:rsidP="00CE25AA">
            <w:pPr>
              <w:pBdr>
                <w:top w:val="single" w:sz="12" w:space="1" w:color="auto"/>
                <w:left w:val="single" w:sz="12" w:space="4" w:color="auto"/>
                <w:bottom w:val="single" w:sz="12" w:space="0" w:color="auto"/>
                <w:right w:val="single" w:sz="12" w:space="4" w:color="auto"/>
              </w:pBdr>
              <w:rPr>
                <w:color w:val="000000" w:themeColor="text1"/>
              </w:rPr>
            </w:pPr>
            <w:r w:rsidRPr="00CE25AA">
              <w:rPr>
                <w:color w:val="000000" w:themeColor="text1"/>
              </w:rPr>
              <w:t>&lt; 16 punten: 5 (onvoldoende)</w:t>
            </w:r>
          </w:p>
          <w:p w14:paraId="5EACC2B5" w14:textId="79DED6BB" w:rsidR="00CE25AA" w:rsidRPr="00636EBB" w:rsidRDefault="00CE25AA" w:rsidP="00CE25AA">
            <w:pPr>
              <w:pBdr>
                <w:top w:val="single" w:sz="12" w:space="1" w:color="auto"/>
                <w:left w:val="single" w:sz="12" w:space="4" w:color="auto"/>
                <w:bottom w:val="single" w:sz="12" w:space="0" w:color="auto"/>
                <w:right w:val="single" w:sz="12" w:space="4" w:color="auto"/>
              </w:pBdr>
              <w:rPr>
                <w:b/>
                <w:u w:val="single"/>
              </w:rPr>
            </w:pPr>
          </w:p>
        </w:tc>
      </w:tr>
    </w:tbl>
    <w:p w14:paraId="08494B34" w14:textId="77777777" w:rsidR="00FA43D9" w:rsidRDefault="00FA43D9" w:rsidP="00FA43D9">
      <w:r>
        <w:br w:type="page"/>
      </w:r>
    </w:p>
    <w:tbl>
      <w:tblPr>
        <w:tblStyle w:val="Tabelraster"/>
        <w:tblW w:w="14173" w:type="dxa"/>
        <w:tblLook w:val="04A0" w:firstRow="1" w:lastRow="0" w:firstColumn="1" w:lastColumn="0" w:noHBand="0" w:noVBand="1"/>
      </w:tblPr>
      <w:tblGrid>
        <w:gridCol w:w="2752"/>
        <w:gridCol w:w="2488"/>
        <w:gridCol w:w="2693"/>
        <w:gridCol w:w="2694"/>
        <w:gridCol w:w="2693"/>
        <w:gridCol w:w="853"/>
      </w:tblGrid>
      <w:tr w:rsidR="00CE25AA" w:rsidRPr="00DC7C7C" w14:paraId="2EEDA1D4" w14:textId="77777777" w:rsidTr="00CF3BB4">
        <w:tc>
          <w:tcPr>
            <w:tcW w:w="2752" w:type="dxa"/>
          </w:tcPr>
          <w:p w14:paraId="7B6FA9CE" w14:textId="77777777" w:rsidR="00CE25AA" w:rsidRPr="00DC7C7C" w:rsidRDefault="00CE25AA" w:rsidP="00CF3BB4">
            <w:pPr>
              <w:rPr>
                <w:rFonts w:cs="Arial"/>
                <w:b/>
              </w:rPr>
            </w:pPr>
          </w:p>
        </w:tc>
        <w:tc>
          <w:tcPr>
            <w:tcW w:w="2488" w:type="dxa"/>
          </w:tcPr>
          <w:p w14:paraId="05D230C9" w14:textId="77777777" w:rsidR="00CE25AA" w:rsidRPr="00DC7C7C" w:rsidRDefault="00CE25AA" w:rsidP="00CF3BB4">
            <w:pPr>
              <w:rPr>
                <w:rFonts w:cs="Arial"/>
              </w:rPr>
            </w:pPr>
            <w:r>
              <w:rPr>
                <w:rFonts w:cs="Arial"/>
              </w:rPr>
              <w:t>Punten</w:t>
            </w:r>
          </w:p>
        </w:tc>
        <w:tc>
          <w:tcPr>
            <w:tcW w:w="2693" w:type="dxa"/>
          </w:tcPr>
          <w:p w14:paraId="6BA646B0" w14:textId="77777777" w:rsidR="00CE25AA" w:rsidRPr="00DC7C7C" w:rsidRDefault="00CE25AA" w:rsidP="00CF3BB4">
            <w:pPr>
              <w:rPr>
                <w:rFonts w:cs="Arial"/>
              </w:rPr>
            </w:pPr>
          </w:p>
        </w:tc>
        <w:tc>
          <w:tcPr>
            <w:tcW w:w="2694" w:type="dxa"/>
          </w:tcPr>
          <w:p w14:paraId="64F2CC90" w14:textId="77777777" w:rsidR="00CE25AA" w:rsidRPr="00DC7C7C" w:rsidRDefault="00CE25AA" w:rsidP="00CF3BB4">
            <w:pPr>
              <w:rPr>
                <w:rFonts w:cs="Arial"/>
              </w:rPr>
            </w:pPr>
          </w:p>
        </w:tc>
        <w:tc>
          <w:tcPr>
            <w:tcW w:w="2693" w:type="dxa"/>
          </w:tcPr>
          <w:p w14:paraId="519EAF9D" w14:textId="77777777" w:rsidR="00CE25AA" w:rsidRPr="00DC7C7C" w:rsidRDefault="00CE25AA" w:rsidP="00CF3BB4">
            <w:pPr>
              <w:rPr>
                <w:rFonts w:cs="Arial"/>
              </w:rPr>
            </w:pPr>
          </w:p>
        </w:tc>
        <w:tc>
          <w:tcPr>
            <w:tcW w:w="850" w:type="dxa"/>
            <w:shd w:val="clear" w:color="auto" w:fill="D9D9D9" w:themeFill="background1" w:themeFillShade="D9"/>
          </w:tcPr>
          <w:p w14:paraId="4FC40B2D" w14:textId="77777777" w:rsidR="00CE25AA" w:rsidRPr="007D3131" w:rsidRDefault="00CE25AA" w:rsidP="00CF3BB4">
            <w:pPr>
              <w:rPr>
                <w:rFonts w:cs="Arial"/>
                <w:b/>
              </w:rPr>
            </w:pPr>
            <w:r>
              <w:rPr>
                <w:rFonts w:cs="Arial"/>
              </w:rPr>
              <w:t>Punten</w:t>
            </w:r>
          </w:p>
        </w:tc>
      </w:tr>
      <w:tr w:rsidR="00CE25AA" w:rsidRPr="00DC7C7C" w14:paraId="79B476FE" w14:textId="77777777" w:rsidTr="00CF3BB4">
        <w:tc>
          <w:tcPr>
            <w:tcW w:w="2752" w:type="dxa"/>
          </w:tcPr>
          <w:p w14:paraId="6D660BBE" w14:textId="77777777" w:rsidR="00CE25AA" w:rsidRPr="00DC7C7C" w:rsidRDefault="00CE25AA" w:rsidP="00CF3BB4">
            <w:pPr>
              <w:rPr>
                <w:rFonts w:cs="Arial"/>
              </w:rPr>
            </w:pPr>
            <w:r>
              <w:rPr>
                <w:rFonts w:cs="Arial"/>
              </w:rPr>
              <w:t>C</w:t>
            </w:r>
            <w:r w:rsidRPr="00DC7C7C">
              <w:rPr>
                <w:rFonts w:cs="Arial"/>
              </w:rPr>
              <w:t>riterium</w:t>
            </w:r>
          </w:p>
        </w:tc>
        <w:tc>
          <w:tcPr>
            <w:tcW w:w="2488" w:type="dxa"/>
          </w:tcPr>
          <w:p w14:paraId="7EDD6E08" w14:textId="77777777" w:rsidR="00CE25AA" w:rsidRPr="00695E88" w:rsidRDefault="00CE25AA" w:rsidP="00CF3BB4">
            <w:pPr>
              <w:rPr>
                <w:rFonts w:cs="Arial"/>
                <w:b/>
              </w:rPr>
            </w:pPr>
            <w:r w:rsidRPr="00695E88">
              <w:rPr>
                <w:rFonts w:cs="Arial"/>
                <w:b/>
              </w:rPr>
              <w:t>0</w:t>
            </w:r>
          </w:p>
        </w:tc>
        <w:tc>
          <w:tcPr>
            <w:tcW w:w="2693" w:type="dxa"/>
          </w:tcPr>
          <w:p w14:paraId="0FD32C69" w14:textId="77777777" w:rsidR="00CE25AA" w:rsidRPr="00695E88" w:rsidRDefault="00CE25AA" w:rsidP="00CF3BB4">
            <w:pPr>
              <w:rPr>
                <w:rFonts w:cs="Arial"/>
                <w:b/>
              </w:rPr>
            </w:pPr>
            <w:r w:rsidRPr="00695E88">
              <w:rPr>
                <w:rFonts w:cs="Arial"/>
                <w:b/>
              </w:rPr>
              <w:t>1</w:t>
            </w:r>
          </w:p>
        </w:tc>
        <w:tc>
          <w:tcPr>
            <w:tcW w:w="2694" w:type="dxa"/>
          </w:tcPr>
          <w:p w14:paraId="335B633B" w14:textId="77777777" w:rsidR="00CE25AA" w:rsidRPr="00695E88" w:rsidRDefault="00CE25AA" w:rsidP="00CF3BB4">
            <w:pPr>
              <w:rPr>
                <w:rFonts w:cs="Arial"/>
                <w:b/>
              </w:rPr>
            </w:pPr>
            <w:r w:rsidRPr="00695E88">
              <w:rPr>
                <w:rFonts w:cs="Arial"/>
                <w:b/>
              </w:rPr>
              <w:t>2</w:t>
            </w:r>
          </w:p>
        </w:tc>
        <w:tc>
          <w:tcPr>
            <w:tcW w:w="2693" w:type="dxa"/>
          </w:tcPr>
          <w:p w14:paraId="53FA92EB" w14:textId="77777777" w:rsidR="00CE25AA" w:rsidRPr="00695E88" w:rsidRDefault="00CE25AA" w:rsidP="00CF3BB4">
            <w:pPr>
              <w:rPr>
                <w:rFonts w:cs="Arial"/>
                <w:b/>
              </w:rPr>
            </w:pPr>
            <w:r w:rsidRPr="00695E88">
              <w:rPr>
                <w:rFonts w:cs="Arial"/>
                <w:b/>
              </w:rPr>
              <w:t>3</w:t>
            </w:r>
          </w:p>
        </w:tc>
        <w:tc>
          <w:tcPr>
            <w:tcW w:w="850" w:type="dxa"/>
            <w:shd w:val="clear" w:color="auto" w:fill="D9D9D9" w:themeFill="background1" w:themeFillShade="D9"/>
          </w:tcPr>
          <w:p w14:paraId="4EE31BF5" w14:textId="77777777" w:rsidR="00CE25AA" w:rsidRPr="007D3131" w:rsidRDefault="00CE25AA" w:rsidP="00CF3BB4">
            <w:pPr>
              <w:rPr>
                <w:rFonts w:cs="Arial"/>
              </w:rPr>
            </w:pPr>
          </w:p>
        </w:tc>
      </w:tr>
      <w:tr w:rsidR="00CE25AA" w:rsidRPr="00DC7C7C" w14:paraId="06A76AF5" w14:textId="77777777" w:rsidTr="00CF3BB4">
        <w:tc>
          <w:tcPr>
            <w:tcW w:w="2752" w:type="dxa"/>
          </w:tcPr>
          <w:p w14:paraId="1B45EB2E" w14:textId="77777777" w:rsidR="00CE25AA" w:rsidRPr="00DC7C7C" w:rsidRDefault="00CE25AA" w:rsidP="00CF3BB4">
            <w:pPr>
              <w:rPr>
                <w:rFonts w:cs="Arial"/>
              </w:rPr>
            </w:pPr>
            <w:r w:rsidRPr="00DC7C7C">
              <w:rPr>
                <w:rFonts w:cs="Arial"/>
              </w:rPr>
              <w:t>Authenticiteit</w:t>
            </w:r>
          </w:p>
        </w:tc>
        <w:tc>
          <w:tcPr>
            <w:tcW w:w="2488" w:type="dxa"/>
          </w:tcPr>
          <w:p w14:paraId="645C15C1" w14:textId="77777777" w:rsidR="00CE25AA" w:rsidRPr="00DC7C7C" w:rsidRDefault="00CE25AA" w:rsidP="00CF3BB4">
            <w:r w:rsidRPr="00DC7C7C">
              <w:t>De sessie is bijna volledig ingestudeerd, nep of geforceerd</w:t>
            </w:r>
          </w:p>
        </w:tc>
        <w:tc>
          <w:tcPr>
            <w:tcW w:w="2693" w:type="dxa"/>
          </w:tcPr>
          <w:p w14:paraId="3BBB8958" w14:textId="77777777" w:rsidR="00CE25AA" w:rsidRPr="00DC7C7C" w:rsidRDefault="00CE25AA" w:rsidP="00CF3BB4">
            <w:pPr>
              <w:rPr>
                <w:rFonts w:cs="Arial"/>
                <w:sz w:val="16"/>
              </w:rPr>
            </w:pPr>
            <w:r w:rsidRPr="00DC7C7C">
              <w:t>De sessie komt onnatuurlijk over; veel stukken zijn ingestudeerd of teveel voorbereid</w:t>
            </w:r>
          </w:p>
        </w:tc>
        <w:tc>
          <w:tcPr>
            <w:tcW w:w="2694" w:type="dxa"/>
          </w:tcPr>
          <w:p w14:paraId="2490D4F4" w14:textId="77777777" w:rsidR="00CE25AA" w:rsidRPr="00DC7C7C" w:rsidRDefault="00CE25AA" w:rsidP="00CF3BB4">
            <w:r w:rsidRPr="00DC7C7C">
              <w:t>De sessie verloopt op een natuurlijke manier; sommige onderdelen lijken vooraf besproken te zijn maar over het algemeen verloopt het soepel</w:t>
            </w:r>
          </w:p>
          <w:p w14:paraId="63466244" w14:textId="77777777" w:rsidR="00CE25AA" w:rsidRPr="00DC7C7C" w:rsidRDefault="00CE25AA" w:rsidP="00CF3BB4">
            <w:pPr>
              <w:rPr>
                <w:rFonts w:cs="Arial"/>
                <w:sz w:val="16"/>
              </w:rPr>
            </w:pPr>
          </w:p>
        </w:tc>
        <w:tc>
          <w:tcPr>
            <w:tcW w:w="2693" w:type="dxa"/>
          </w:tcPr>
          <w:p w14:paraId="1E34AB70" w14:textId="77777777" w:rsidR="00CE25AA" w:rsidRPr="00DC7C7C" w:rsidRDefault="00CE25AA" w:rsidP="00CF3BB4">
            <w:pPr>
              <w:rPr>
                <w:rFonts w:cs="Arial"/>
                <w:sz w:val="16"/>
              </w:rPr>
            </w:pPr>
            <w:r w:rsidRPr="00DC7C7C">
              <w:t>De sessie komt volledig authentiek over, er is geen sprake van een rollenspel of ingestudeerde gespreksfragmenten</w:t>
            </w:r>
          </w:p>
        </w:tc>
        <w:tc>
          <w:tcPr>
            <w:tcW w:w="850" w:type="dxa"/>
            <w:shd w:val="clear" w:color="auto" w:fill="D9D9D9" w:themeFill="background1" w:themeFillShade="D9"/>
          </w:tcPr>
          <w:p w14:paraId="65A1AE45" w14:textId="77777777" w:rsidR="00CE25AA" w:rsidRPr="007D3131" w:rsidRDefault="00CE25AA" w:rsidP="00CF3BB4">
            <w:pPr>
              <w:rPr>
                <w:rFonts w:cs="Arial"/>
              </w:rPr>
            </w:pPr>
          </w:p>
        </w:tc>
      </w:tr>
      <w:tr w:rsidR="00CE25AA" w:rsidRPr="00DC7C7C" w14:paraId="34925E32" w14:textId="77777777" w:rsidTr="00CF3BB4">
        <w:tc>
          <w:tcPr>
            <w:tcW w:w="2752" w:type="dxa"/>
          </w:tcPr>
          <w:p w14:paraId="5FBEDCF8" w14:textId="77777777" w:rsidR="00CE25AA" w:rsidRPr="00DC7C7C" w:rsidRDefault="00CE25AA" w:rsidP="00CF3BB4">
            <w:pPr>
              <w:rPr>
                <w:rStyle w:val="description3"/>
              </w:rPr>
            </w:pPr>
            <w:r w:rsidRPr="00DC7C7C">
              <w:rPr>
                <w:rStyle w:val="description3"/>
              </w:rPr>
              <w:t>Basishouding</w:t>
            </w:r>
          </w:p>
          <w:p w14:paraId="382FF720" w14:textId="77777777" w:rsidR="00CE25AA" w:rsidRPr="00DC7C7C" w:rsidRDefault="00CE25AA" w:rsidP="00CF3BB4">
            <w:pPr>
              <w:rPr>
                <w:rFonts w:cs="Arial"/>
              </w:rPr>
            </w:pPr>
            <w:r w:rsidRPr="00DC7C7C">
              <w:rPr>
                <w:sz w:val="16"/>
              </w:rPr>
              <w:t>(acceptatie, compassie, evocatie en samenwerken)</w:t>
            </w:r>
          </w:p>
        </w:tc>
        <w:tc>
          <w:tcPr>
            <w:tcW w:w="2488" w:type="dxa"/>
          </w:tcPr>
          <w:p w14:paraId="23286915" w14:textId="77777777" w:rsidR="00CE25AA" w:rsidRPr="00703759" w:rsidRDefault="00CE25AA" w:rsidP="00CF3BB4">
            <w:pPr>
              <w:rPr>
                <w:szCs w:val="18"/>
              </w:rPr>
            </w:pPr>
            <w:r w:rsidRPr="00703759">
              <w:rPr>
                <w:szCs w:val="18"/>
              </w:rPr>
              <w:t>De coach hanteert geen gepaste basishouding voor coaching</w:t>
            </w:r>
          </w:p>
        </w:tc>
        <w:tc>
          <w:tcPr>
            <w:tcW w:w="2693" w:type="dxa"/>
          </w:tcPr>
          <w:p w14:paraId="60541807" w14:textId="77777777" w:rsidR="00CE25AA" w:rsidRPr="00703759" w:rsidRDefault="00CE25AA" w:rsidP="00CF3BB4">
            <w:pPr>
              <w:rPr>
                <w:szCs w:val="18"/>
              </w:rPr>
            </w:pPr>
            <w:r w:rsidRPr="00703759">
              <w:rPr>
                <w:szCs w:val="18"/>
              </w:rPr>
              <w:t>Regelmatig ontbreekt het gepast inzetten van de basishouding (het lijkt een aangeleerd kunstje)</w:t>
            </w:r>
          </w:p>
          <w:p w14:paraId="152AB6BD" w14:textId="77777777" w:rsidR="00CE25AA" w:rsidRPr="00703759" w:rsidRDefault="00CE25AA" w:rsidP="00CF3BB4">
            <w:pPr>
              <w:rPr>
                <w:rFonts w:cs="Arial"/>
                <w:szCs w:val="18"/>
              </w:rPr>
            </w:pPr>
          </w:p>
        </w:tc>
        <w:tc>
          <w:tcPr>
            <w:tcW w:w="2694" w:type="dxa"/>
          </w:tcPr>
          <w:p w14:paraId="22B11D3F" w14:textId="77777777" w:rsidR="00CE25AA" w:rsidRPr="00703759" w:rsidRDefault="00CE25AA" w:rsidP="00CF3BB4">
            <w:pPr>
              <w:rPr>
                <w:szCs w:val="18"/>
              </w:rPr>
            </w:pPr>
            <w:r w:rsidRPr="00703759">
              <w:rPr>
                <w:szCs w:val="18"/>
              </w:rPr>
              <w:t xml:space="preserve">De coach toont vrijwel het gehele gesprek de basishouding </w:t>
            </w:r>
          </w:p>
          <w:p w14:paraId="7FBBB048" w14:textId="77777777" w:rsidR="00CE25AA" w:rsidRPr="00703759" w:rsidRDefault="00CE25AA" w:rsidP="00CF3BB4">
            <w:pPr>
              <w:rPr>
                <w:rFonts w:cs="Arial"/>
                <w:szCs w:val="18"/>
              </w:rPr>
            </w:pPr>
          </w:p>
        </w:tc>
        <w:tc>
          <w:tcPr>
            <w:tcW w:w="2693" w:type="dxa"/>
          </w:tcPr>
          <w:p w14:paraId="5E66B569" w14:textId="77777777" w:rsidR="00CE25AA" w:rsidRPr="00703759" w:rsidRDefault="00CE25AA" w:rsidP="00CF3BB4">
            <w:pPr>
              <w:rPr>
                <w:rFonts w:cs="Arial"/>
                <w:szCs w:val="18"/>
              </w:rPr>
            </w:pPr>
            <w:r w:rsidRPr="00703759">
              <w:rPr>
                <w:szCs w:val="18"/>
              </w:rPr>
              <w:t>De coach toont continu de basishouding in het gesprek</w:t>
            </w:r>
          </w:p>
        </w:tc>
        <w:tc>
          <w:tcPr>
            <w:tcW w:w="850" w:type="dxa"/>
            <w:shd w:val="clear" w:color="auto" w:fill="D9D9D9" w:themeFill="background1" w:themeFillShade="D9"/>
          </w:tcPr>
          <w:p w14:paraId="254A75B5" w14:textId="77777777" w:rsidR="00CE25AA" w:rsidRPr="007D3131" w:rsidRDefault="00CE25AA" w:rsidP="00CF3BB4">
            <w:pPr>
              <w:rPr>
                <w:rFonts w:cs="Arial"/>
              </w:rPr>
            </w:pPr>
          </w:p>
        </w:tc>
      </w:tr>
      <w:tr w:rsidR="00CE25AA" w:rsidRPr="00DC7C7C" w14:paraId="71880FB9" w14:textId="77777777" w:rsidTr="00CF3BB4">
        <w:tc>
          <w:tcPr>
            <w:tcW w:w="2752" w:type="dxa"/>
          </w:tcPr>
          <w:p w14:paraId="6E347BE7" w14:textId="77777777" w:rsidR="00CE25AA" w:rsidRPr="00DC7C7C" w:rsidRDefault="00CE25AA" w:rsidP="00CF3BB4">
            <w:pPr>
              <w:rPr>
                <w:rFonts w:cs="Arial"/>
              </w:rPr>
            </w:pPr>
            <w:r w:rsidRPr="00DC7C7C">
              <w:rPr>
                <w:rFonts w:cs="Arial"/>
              </w:rPr>
              <w:t>Coach vaardigheden</w:t>
            </w:r>
          </w:p>
          <w:p w14:paraId="6E8241A7" w14:textId="77777777" w:rsidR="00CE25AA" w:rsidRDefault="00CE25AA" w:rsidP="00CF3BB4">
            <w:pPr>
              <w:rPr>
                <w:sz w:val="16"/>
              </w:rPr>
            </w:pPr>
            <w:r w:rsidRPr="00DC7C7C">
              <w:rPr>
                <w:sz w:val="16"/>
              </w:rPr>
              <w:t>(open vragen stellen, bekrachtigen van positieve ideeën en initiatieven, samenvatten)</w:t>
            </w:r>
          </w:p>
          <w:p w14:paraId="161DA3E0" w14:textId="77777777" w:rsidR="00CE25AA" w:rsidRPr="00DC7C7C" w:rsidRDefault="00CE25AA" w:rsidP="00CF3BB4">
            <w:pPr>
              <w:rPr>
                <w:rFonts w:cs="Arial"/>
              </w:rPr>
            </w:pPr>
          </w:p>
        </w:tc>
        <w:tc>
          <w:tcPr>
            <w:tcW w:w="2488" w:type="dxa"/>
          </w:tcPr>
          <w:p w14:paraId="0A2473C3" w14:textId="77777777" w:rsidR="00CE25AA" w:rsidRPr="00703759" w:rsidRDefault="00CE25AA" w:rsidP="00CF3BB4">
            <w:pPr>
              <w:rPr>
                <w:szCs w:val="18"/>
              </w:rPr>
            </w:pPr>
            <w:r w:rsidRPr="00703759">
              <w:rPr>
                <w:szCs w:val="18"/>
              </w:rPr>
              <w:t>De coach zet geen gespreksvaardigheden in tijdens het gesprek</w:t>
            </w:r>
          </w:p>
        </w:tc>
        <w:tc>
          <w:tcPr>
            <w:tcW w:w="2693" w:type="dxa"/>
          </w:tcPr>
          <w:p w14:paraId="3379B9D6" w14:textId="77777777" w:rsidR="00CE25AA" w:rsidRPr="00703759" w:rsidRDefault="00CE25AA" w:rsidP="00CF3BB4">
            <w:pPr>
              <w:rPr>
                <w:rFonts w:cs="Arial"/>
                <w:szCs w:val="18"/>
              </w:rPr>
            </w:pPr>
            <w:r w:rsidRPr="00703759">
              <w:rPr>
                <w:szCs w:val="18"/>
              </w:rPr>
              <w:t>De coach zet de gespreksvaardigheden soms in, maar niet altijd gepast</w:t>
            </w:r>
          </w:p>
        </w:tc>
        <w:tc>
          <w:tcPr>
            <w:tcW w:w="2694" w:type="dxa"/>
          </w:tcPr>
          <w:p w14:paraId="5FDB10D8" w14:textId="77777777" w:rsidR="00CE25AA" w:rsidRPr="00703759" w:rsidRDefault="00CE25AA" w:rsidP="00CF3BB4">
            <w:pPr>
              <w:rPr>
                <w:szCs w:val="18"/>
              </w:rPr>
            </w:pPr>
            <w:r w:rsidRPr="00703759">
              <w:rPr>
                <w:szCs w:val="18"/>
              </w:rPr>
              <w:t>De coach zet de gespreksvaardigheden op enkele (gepaste) momenten in</w:t>
            </w:r>
          </w:p>
          <w:p w14:paraId="722220F5" w14:textId="77777777" w:rsidR="00CE25AA" w:rsidRPr="00703759" w:rsidRDefault="00CE25AA" w:rsidP="00CF3BB4">
            <w:pPr>
              <w:rPr>
                <w:rFonts w:cs="Arial"/>
                <w:szCs w:val="18"/>
              </w:rPr>
            </w:pPr>
          </w:p>
        </w:tc>
        <w:tc>
          <w:tcPr>
            <w:tcW w:w="2693" w:type="dxa"/>
          </w:tcPr>
          <w:p w14:paraId="225745D3" w14:textId="77777777" w:rsidR="00CE25AA" w:rsidRPr="00703759" w:rsidRDefault="00CE25AA" w:rsidP="00CF3BB4">
            <w:pPr>
              <w:rPr>
                <w:rFonts w:cs="Arial"/>
                <w:szCs w:val="18"/>
              </w:rPr>
            </w:pPr>
            <w:r w:rsidRPr="00703759">
              <w:rPr>
                <w:szCs w:val="18"/>
              </w:rPr>
              <w:t>De coach zet de gespreksvaardigheden op de juiste momenten in</w:t>
            </w:r>
          </w:p>
        </w:tc>
        <w:tc>
          <w:tcPr>
            <w:tcW w:w="850" w:type="dxa"/>
            <w:shd w:val="clear" w:color="auto" w:fill="D9D9D9" w:themeFill="background1" w:themeFillShade="D9"/>
          </w:tcPr>
          <w:p w14:paraId="091E7C02" w14:textId="77777777" w:rsidR="00CE25AA" w:rsidRPr="007D3131" w:rsidRDefault="00CE25AA" w:rsidP="00CF3BB4">
            <w:pPr>
              <w:rPr>
                <w:rFonts w:cs="Arial"/>
              </w:rPr>
            </w:pPr>
          </w:p>
        </w:tc>
      </w:tr>
      <w:tr w:rsidR="00CE25AA" w:rsidRPr="00DC7C7C" w14:paraId="206991FC" w14:textId="77777777" w:rsidTr="00CF3BB4">
        <w:tc>
          <w:tcPr>
            <w:tcW w:w="2752" w:type="dxa"/>
          </w:tcPr>
          <w:p w14:paraId="0BD0127D" w14:textId="77777777" w:rsidR="00CE25AA" w:rsidRPr="00DC7C7C" w:rsidRDefault="00CE25AA" w:rsidP="00CF3BB4">
            <w:pPr>
              <w:rPr>
                <w:rFonts w:cs="Arial"/>
              </w:rPr>
            </w:pPr>
            <w:r w:rsidRPr="00DC7C7C">
              <w:rPr>
                <w:rFonts w:cs="Arial"/>
              </w:rPr>
              <w:t>Hulpvraag</w:t>
            </w:r>
          </w:p>
        </w:tc>
        <w:tc>
          <w:tcPr>
            <w:tcW w:w="2488" w:type="dxa"/>
          </w:tcPr>
          <w:p w14:paraId="4861F6A3" w14:textId="77777777" w:rsidR="00CE25AA" w:rsidRPr="00703759" w:rsidRDefault="00CE25AA" w:rsidP="00CF3BB4">
            <w:pPr>
              <w:rPr>
                <w:szCs w:val="18"/>
              </w:rPr>
            </w:pPr>
            <w:r w:rsidRPr="00703759">
              <w:rPr>
                <w:szCs w:val="18"/>
              </w:rPr>
              <w:t>De coach komt tot een geheel eigen formulering van de situatie/hulpvraag</w:t>
            </w:r>
          </w:p>
        </w:tc>
        <w:tc>
          <w:tcPr>
            <w:tcW w:w="2693" w:type="dxa"/>
          </w:tcPr>
          <w:p w14:paraId="713FB204" w14:textId="77777777" w:rsidR="00CE25AA" w:rsidRPr="00703759" w:rsidRDefault="00CE25AA" w:rsidP="00CF3BB4">
            <w:pPr>
              <w:rPr>
                <w:rFonts w:cs="Arial"/>
                <w:szCs w:val="18"/>
              </w:rPr>
            </w:pPr>
            <w:r w:rsidRPr="00703759">
              <w:rPr>
                <w:szCs w:val="18"/>
              </w:rPr>
              <w:t>De coach gaat slechts op één element die van invloed is op het gedrag in en komt niet veel verder dan de oorspronkelijke hulpvraag</w:t>
            </w:r>
          </w:p>
        </w:tc>
        <w:tc>
          <w:tcPr>
            <w:tcW w:w="2694" w:type="dxa"/>
          </w:tcPr>
          <w:p w14:paraId="339D2563" w14:textId="77777777" w:rsidR="00CE25AA" w:rsidRPr="00703759" w:rsidRDefault="00CE25AA" w:rsidP="00CF3BB4">
            <w:pPr>
              <w:rPr>
                <w:rFonts w:cs="Arial"/>
                <w:szCs w:val="18"/>
              </w:rPr>
            </w:pPr>
            <w:r w:rsidRPr="00703759">
              <w:rPr>
                <w:szCs w:val="18"/>
              </w:rPr>
              <w:t xml:space="preserve">De coach onderzoekt enkele belangrijke elementen die van invloed zijn, maar mist een (voor de cliënt) belangrijk element om uit te vragen. Of: de kern van de hulpvraag komt niet geheel naar boven </w:t>
            </w:r>
          </w:p>
        </w:tc>
        <w:tc>
          <w:tcPr>
            <w:tcW w:w="2693" w:type="dxa"/>
          </w:tcPr>
          <w:p w14:paraId="2EB00A07" w14:textId="77777777" w:rsidR="00CE25AA" w:rsidRPr="00703759" w:rsidRDefault="00CE25AA" w:rsidP="00CF3BB4">
            <w:pPr>
              <w:rPr>
                <w:szCs w:val="18"/>
              </w:rPr>
            </w:pPr>
            <w:r w:rsidRPr="00703759">
              <w:rPr>
                <w:szCs w:val="18"/>
              </w:rPr>
              <w:t>De coach onderzoekt in samenwerking met de cliënt de elementen uit het leven die van invloed zijn op het gedrag en komt op basis hiervan samen met de cliënt tot een herformulering van de hulpvraag</w:t>
            </w:r>
          </w:p>
          <w:p w14:paraId="327D77D3" w14:textId="77777777" w:rsidR="00CE25AA" w:rsidRPr="00703759" w:rsidRDefault="00CE25AA" w:rsidP="00CF3BB4">
            <w:pPr>
              <w:rPr>
                <w:rFonts w:cs="Arial"/>
                <w:szCs w:val="18"/>
              </w:rPr>
            </w:pPr>
          </w:p>
        </w:tc>
        <w:tc>
          <w:tcPr>
            <w:tcW w:w="850" w:type="dxa"/>
            <w:shd w:val="clear" w:color="auto" w:fill="D9D9D9" w:themeFill="background1" w:themeFillShade="D9"/>
          </w:tcPr>
          <w:p w14:paraId="126AA5DC" w14:textId="77777777" w:rsidR="00CE25AA" w:rsidRPr="007D3131" w:rsidRDefault="00CE25AA" w:rsidP="00CF3BB4">
            <w:pPr>
              <w:rPr>
                <w:rFonts w:cs="Arial"/>
              </w:rPr>
            </w:pPr>
          </w:p>
        </w:tc>
      </w:tr>
      <w:tr w:rsidR="00CE25AA" w:rsidRPr="00DC7C7C" w14:paraId="623498F0" w14:textId="77777777" w:rsidTr="00CF3BB4">
        <w:tc>
          <w:tcPr>
            <w:tcW w:w="2752" w:type="dxa"/>
          </w:tcPr>
          <w:p w14:paraId="0D1238B5" w14:textId="77777777" w:rsidR="00CE25AA" w:rsidRPr="00DC7C7C" w:rsidRDefault="00CE25AA" w:rsidP="00CF3BB4">
            <w:pPr>
              <w:rPr>
                <w:rFonts w:cs="Arial"/>
              </w:rPr>
            </w:pPr>
            <w:r w:rsidRPr="00DC7C7C">
              <w:rPr>
                <w:rFonts w:cs="Arial"/>
              </w:rPr>
              <w:t>Informatie ordenen</w:t>
            </w:r>
          </w:p>
        </w:tc>
        <w:tc>
          <w:tcPr>
            <w:tcW w:w="2488" w:type="dxa"/>
          </w:tcPr>
          <w:p w14:paraId="0F162829" w14:textId="77777777" w:rsidR="00CE25AA" w:rsidRPr="00703759" w:rsidRDefault="00CE25AA" w:rsidP="00CF3BB4">
            <w:pPr>
              <w:rPr>
                <w:szCs w:val="18"/>
              </w:rPr>
            </w:pPr>
            <w:r w:rsidRPr="00703759">
              <w:rPr>
                <w:szCs w:val="18"/>
              </w:rPr>
              <w:t>De coach hanteert geen structuur in het gesprek. Het gesprek springt hierdoor van de hak op de tak. Aantekeningen worden niet gemaakt, of niet gebruikt</w:t>
            </w:r>
          </w:p>
          <w:p w14:paraId="600F6D68" w14:textId="77777777" w:rsidR="00CE25AA" w:rsidRPr="00703759" w:rsidRDefault="00CE25AA" w:rsidP="00CF3BB4">
            <w:pPr>
              <w:rPr>
                <w:szCs w:val="18"/>
              </w:rPr>
            </w:pPr>
          </w:p>
        </w:tc>
        <w:tc>
          <w:tcPr>
            <w:tcW w:w="2693" w:type="dxa"/>
          </w:tcPr>
          <w:p w14:paraId="4AE517AE" w14:textId="77777777" w:rsidR="00CE25AA" w:rsidRPr="00703759" w:rsidRDefault="00CE25AA" w:rsidP="00CF3BB4">
            <w:pPr>
              <w:rPr>
                <w:szCs w:val="18"/>
              </w:rPr>
            </w:pPr>
            <w:r w:rsidRPr="00703759">
              <w:rPr>
                <w:szCs w:val="18"/>
              </w:rPr>
              <w:t>De coach hanteert de eigen structuur te strak waardoor het gesprek lijkt op een vraag – antwoord gesprek. Aantekeningen worden nauwelijks gemaakt of gebruikt</w:t>
            </w:r>
          </w:p>
          <w:p w14:paraId="51CA5370" w14:textId="77777777" w:rsidR="00CE25AA" w:rsidRPr="00703759" w:rsidRDefault="00CE25AA" w:rsidP="00CF3BB4">
            <w:pPr>
              <w:rPr>
                <w:rFonts w:cs="Arial"/>
                <w:szCs w:val="18"/>
              </w:rPr>
            </w:pPr>
          </w:p>
        </w:tc>
        <w:tc>
          <w:tcPr>
            <w:tcW w:w="2694" w:type="dxa"/>
          </w:tcPr>
          <w:p w14:paraId="59EFD8BC" w14:textId="77777777" w:rsidR="00CE25AA" w:rsidRPr="00703759" w:rsidRDefault="00CE25AA" w:rsidP="00CF3BB4">
            <w:pPr>
              <w:rPr>
                <w:szCs w:val="18"/>
              </w:rPr>
            </w:pPr>
            <w:r w:rsidRPr="00703759">
              <w:rPr>
                <w:szCs w:val="18"/>
              </w:rPr>
              <w:t>De coach creëert in samenwerking met de cliënt structuur in het gesprek.</w:t>
            </w:r>
          </w:p>
          <w:p w14:paraId="615A9776" w14:textId="77777777" w:rsidR="00CE25AA" w:rsidRPr="00703759" w:rsidRDefault="00CE25AA" w:rsidP="00CF3BB4">
            <w:pPr>
              <w:rPr>
                <w:rFonts w:cs="Arial"/>
                <w:szCs w:val="18"/>
              </w:rPr>
            </w:pPr>
            <w:r w:rsidRPr="00703759">
              <w:rPr>
                <w:szCs w:val="18"/>
              </w:rPr>
              <w:t>De aantekeningen worden vooral gebruikt om samenvattingen te kunnen geven</w:t>
            </w:r>
          </w:p>
        </w:tc>
        <w:tc>
          <w:tcPr>
            <w:tcW w:w="2693" w:type="dxa"/>
          </w:tcPr>
          <w:p w14:paraId="6B716AAC" w14:textId="77777777" w:rsidR="00CE25AA" w:rsidRPr="00703759" w:rsidRDefault="00CE25AA" w:rsidP="00CF3BB4">
            <w:pPr>
              <w:rPr>
                <w:szCs w:val="18"/>
              </w:rPr>
            </w:pPr>
            <w:r w:rsidRPr="00703759">
              <w:rPr>
                <w:szCs w:val="18"/>
              </w:rPr>
              <w:t>De coach creëert in samenwerking met de cliënt structuur in het gesprek en zet het maken van aantekeningen in om informatie samen met de cliënt te ordenen</w:t>
            </w:r>
          </w:p>
          <w:p w14:paraId="79163C65" w14:textId="77777777" w:rsidR="00CE25AA" w:rsidRPr="00703759" w:rsidRDefault="00CE25AA" w:rsidP="00CF3BB4">
            <w:pPr>
              <w:rPr>
                <w:rFonts w:cs="Arial"/>
                <w:szCs w:val="18"/>
              </w:rPr>
            </w:pPr>
          </w:p>
        </w:tc>
        <w:tc>
          <w:tcPr>
            <w:tcW w:w="850" w:type="dxa"/>
            <w:shd w:val="clear" w:color="auto" w:fill="D9D9D9" w:themeFill="background1" w:themeFillShade="D9"/>
          </w:tcPr>
          <w:p w14:paraId="6517EEE4" w14:textId="77777777" w:rsidR="00CE25AA" w:rsidRPr="007D3131" w:rsidRDefault="00CE25AA" w:rsidP="00CF3BB4">
            <w:pPr>
              <w:rPr>
                <w:rFonts w:cs="Arial"/>
              </w:rPr>
            </w:pPr>
          </w:p>
        </w:tc>
      </w:tr>
      <w:tr w:rsidR="00CE25AA" w:rsidRPr="00DC7C7C" w14:paraId="490FE33E" w14:textId="77777777" w:rsidTr="00CF3BB4">
        <w:tc>
          <w:tcPr>
            <w:tcW w:w="2752" w:type="dxa"/>
          </w:tcPr>
          <w:p w14:paraId="16DC0F8C" w14:textId="77777777" w:rsidR="00CE25AA" w:rsidRPr="00DC7C7C" w:rsidRDefault="00CE25AA" w:rsidP="00CF3BB4">
            <w:pPr>
              <w:rPr>
                <w:rFonts w:cs="Arial"/>
              </w:rPr>
            </w:pPr>
            <w:r w:rsidRPr="00DC7C7C">
              <w:rPr>
                <w:rFonts w:cs="Arial"/>
              </w:rPr>
              <w:t>Aansluiten</w:t>
            </w:r>
          </w:p>
          <w:p w14:paraId="134D37F7" w14:textId="77777777" w:rsidR="00CE25AA" w:rsidRPr="00DC7C7C" w:rsidRDefault="00CE25AA" w:rsidP="00CF3BB4">
            <w:pPr>
              <w:rPr>
                <w:rFonts w:cs="Arial"/>
              </w:rPr>
            </w:pPr>
            <w:r w:rsidRPr="00DC7C7C">
              <w:rPr>
                <w:rFonts w:cs="Arial"/>
              </w:rPr>
              <w:t>(mimiek, taal- en stemgebruik)</w:t>
            </w:r>
          </w:p>
        </w:tc>
        <w:tc>
          <w:tcPr>
            <w:tcW w:w="2488" w:type="dxa"/>
          </w:tcPr>
          <w:p w14:paraId="1468CADC" w14:textId="77777777" w:rsidR="00CE25AA" w:rsidRPr="00703759" w:rsidRDefault="00CE25AA" w:rsidP="00CF3BB4">
            <w:pPr>
              <w:rPr>
                <w:szCs w:val="18"/>
              </w:rPr>
            </w:pPr>
            <w:r w:rsidRPr="00703759">
              <w:rPr>
                <w:szCs w:val="18"/>
              </w:rPr>
              <w:t>De coach toont geen congruente non-verbale en verbale communicatie</w:t>
            </w:r>
          </w:p>
        </w:tc>
        <w:tc>
          <w:tcPr>
            <w:tcW w:w="2693" w:type="dxa"/>
          </w:tcPr>
          <w:p w14:paraId="133B2261" w14:textId="77777777" w:rsidR="00CE25AA" w:rsidRPr="00703759" w:rsidRDefault="00CE25AA" w:rsidP="00CF3BB4">
            <w:pPr>
              <w:rPr>
                <w:szCs w:val="18"/>
              </w:rPr>
            </w:pPr>
            <w:r w:rsidRPr="00703759">
              <w:rPr>
                <w:szCs w:val="18"/>
              </w:rPr>
              <w:t xml:space="preserve">De coach sluit qua stem- en taalgebruik niet helemaal aan bij </w:t>
            </w:r>
            <w:r w:rsidRPr="00703759">
              <w:rPr>
                <w:szCs w:val="18"/>
              </w:rPr>
              <w:lastRenderedPageBreak/>
              <w:t>cognitief niveau, en</w:t>
            </w:r>
            <w:r w:rsidRPr="00703759">
              <w:rPr>
                <w:b/>
                <w:szCs w:val="18"/>
              </w:rPr>
              <w:t xml:space="preserve"> </w:t>
            </w:r>
            <w:r w:rsidRPr="00703759">
              <w:rPr>
                <w:szCs w:val="18"/>
              </w:rPr>
              <w:t xml:space="preserve">laat weinig mimiek zien / praat monotoon </w:t>
            </w:r>
          </w:p>
          <w:p w14:paraId="5EA2AF84" w14:textId="77777777" w:rsidR="00CE25AA" w:rsidRPr="00703759" w:rsidRDefault="00CE25AA" w:rsidP="00CF3BB4">
            <w:pPr>
              <w:rPr>
                <w:rFonts w:cs="Arial"/>
                <w:szCs w:val="18"/>
              </w:rPr>
            </w:pPr>
          </w:p>
        </w:tc>
        <w:tc>
          <w:tcPr>
            <w:tcW w:w="2694" w:type="dxa"/>
          </w:tcPr>
          <w:p w14:paraId="22343159" w14:textId="77777777" w:rsidR="00CE25AA" w:rsidRPr="00703759" w:rsidRDefault="00CE25AA" w:rsidP="00CF3BB4">
            <w:pPr>
              <w:rPr>
                <w:szCs w:val="18"/>
              </w:rPr>
            </w:pPr>
            <w:r w:rsidRPr="00703759">
              <w:rPr>
                <w:szCs w:val="18"/>
              </w:rPr>
              <w:lastRenderedPageBreak/>
              <w:t>De coach</w:t>
            </w:r>
            <w:r>
              <w:rPr>
                <w:szCs w:val="18"/>
              </w:rPr>
              <w:t xml:space="preserve"> </w:t>
            </w:r>
            <w:r w:rsidRPr="00703759">
              <w:rPr>
                <w:szCs w:val="18"/>
              </w:rPr>
              <w:t xml:space="preserve">sluit qua taalgebruik aan bij cognitief niveau, en gebruikt hier en daar mimiek / </w:t>
            </w:r>
            <w:r w:rsidRPr="00703759">
              <w:rPr>
                <w:szCs w:val="18"/>
              </w:rPr>
              <w:lastRenderedPageBreak/>
              <w:t>stembuigingen om aan te sluiten bij de emoties van de cliënt</w:t>
            </w:r>
          </w:p>
          <w:p w14:paraId="4755E75E" w14:textId="77777777" w:rsidR="00CE25AA" w:rsidRPr="00703759" w:rsidRDefault="00CE25AA" w:rsidP="00CF3BB4">
            <w:pPr>
              <w:rPr>
                <w:rFonts w:cs="Arial"/>
                <w:szCs w:val="18"/>
              </w:rPr>
            </w:pPr>
          </w:p>
        </w:tc>
        <w:tc>
          <w:tcPr>
            <w:tcW w:w="2693" w:type="dxa"/>
          </w:tcPr>
          <w:p w14:paraId="4599D84A" w14:textId="77777777" w:rsidR="00CE25AA" w:rsidRPr="00703759" w:rsidRDefault="00CE25AA" w:rsidP="00CF3BB4">
            <w:pPr>
              <w:rPr>
                <w:szCs w:val="18"/>
              </w:rPr>
            </w:pPr>
            <w:r w:rsidRPr="00703759">
              <w:rPr>
                <w:szCs w:val="18"/>
              </w:rPr>
              <w:lastRenderedPageBreak/>
              <w:t>De coach</w:t>
            </w:r>
            <w:r>
              <w:rPr>
                <w:szCs w:val="18"/>
              </w:rPr>
              <w:t xml:space="preserve"> </w:t>
            </w:r>
            <w:r w:rsidRPr="00703759">
              <w:rPr>
                <w:szCs w:val="18"/>
              </w:rPr>
              <w:t xml:space="preserve">sluit qua taalgebruik aan bij cognitief niveau, </w:t>
            </w:r>
            <w:r w:rsidRPr="00703759">
              <w:rPr>
                <w:b/>
                <w:szCs w:val="18"/>
              </w:rPr>
              <w:t>en</w:t>
            </w:r>
            <w:r w:rsidRPr="00703759">
              <w:rPr>
                <w:szCs w:val="18"/>
              </w:rPr>
              <w:t xml:space="preserve"> sluit </w:t>
            </w:r>
            <w:r w:rsidRPr="00703759">
              <w:rPr>
                <w:szCs w:val="18"/>
              </w:rPr>
              <w:lastRenderedPageBreak/>
              <w:t>qua mimiek en stemgebruik aan op de emoties van de cliënt</w:t>
            </w:r>
          </w:p>
          <w:p w14:paraId="3A0B723D" w14:textId="77777777" w:rsidR="00CE25AA" w:rsidRPr="00703759" w:rsidRDefault="00CE25AA" w:rsidP="00CF3BB4">
            <w:pPr>
              <w:rPr>
                <w:rFonts w:cs="Arial"/>
                <w:szCs w:val="18"/>
              </w:rPr>
            </w:pPr>
          </w:p>
        </w:tc>
        <w:tc>
          <w:tcPr>
            <w:tcW w:w="850" w:type="dxa"/>
            <w:shd w:val="clear" w:color="auto" w:fill="D9D9D9" w:themeFill="background1" w:themeFillShade="D9"/>
          </w:tcPr>
          <w:p w14:paraId="642A6274" w14:textId="77777777" w:rsidR="00CE25AA" w:rsidRPr="007D3131" w:rsidRDefault="00CE25AA" w:rsidP="00CF3BB4">
            <w:pPr>
              <w:rPr>
                <w:rFonts w:cs="Arial"/>
              </w:rPr>
            </w:pPr>
          </w:p>
        </w:tc>
      </w:tr>
      <w:tr w:rsidR="00CE25AA" w:rsidRPr="00DC7C7C" w14:paraId="7DE4C378" w14:textId="77777777" w:rsidTr="00CF3BB4">
        <w:tc>
          <w:tcPr>
            <w:tcW w:w="2752" w:type="dxa"/>
          </w:tcPr>
          <w:p w14:paraId="018D98F8" w14:textId="77777777" w:rsidR="00CE25AA" w:rsidRPr="00DC7C7C" w:rsidRDefault="00CE25AA" w:rsidP="00CF3BB4">
            <w:pPr>
              <w:rPr>
                <w:rFonts w:cs="Arial"/>
              </w:rPr>
            </w:pPr>
            <w:r>
              <w:rPr>
                <w:rFonts w:cs="Arial"/>
              </w:rPr>
              <w:t>Stadium van gedragsverandering</w:t>
            </w:r>
          </w:p>
        </w:tc>
        <w:tc>
          <w:tcPr>
            <w:tcW w:w="2488" w:type="dxa"/>
          </w:tcPr>
          <w:p w14:paraId="30321499" w14:textId="77777777" w:rsidR="00CE25AA" w:rsidRPr="00703759" w:rsidRDefault="00CE25AA" w:rsidP="00CF3BB4">
            <w:pPr>
              <w:rPr>
                <w:szCs w:val="18"/>
              </w:rPr>
            </w:pPr>
            <w:r w:rsidRPr="00703759">
              <w:rPr>
                <w:szCs w:val="18"/>
              </w:rPr>
              <w:t>De coach sluit niet aan bij het stadium van gedragsverandering van de cliënt.</w:t>
            </w:r>
          </w:p>
        </w:tc>
        <w:tc>
          <w:tcPr>
            <w:tcW w:w="2693" w:type="dxa"/>
          </w:tcPr>
          <w:p w14:paraId="0C4CF566" w14:textId="77777777" w:rsidR="00CE25AA" w:rsidRPr="00703759" w:rsidRDefault="00CE25AA" w:rsidP="00CF3BB4">
            <w:pPr>
              <w:rPr>
                <w:szCs w:val="18"/>
              </w:rPr>
            </w:pPr>
            <w:r w:rsidRPr="00703759">
              <w:rPr>
                <w:szCs w:val="18"/>
              </w:rPr>
              <w:t>Voorgaande, echter ontbreekt het op correcte wijze aansluiten op het stadium van gedragsverandering van de cliënt</w:t>
            </w:r>
          </w:p>
          <w:p w14:paraId="7F6EF16D" w14:textId="77777777" w:rsidR="00CE25AA" w:rsidRPr="00703759" w:rsidRDefault="00CE25AA" w:rsidP="00CF3BB4">
            <w:pPr>
              <w:rPr>
                <w:szCs w:val="18"/>
              </w:rPr>
            </w:pPr>
          </w:p>
        </w:tc>
        <w:tc>
          <w:tcPr>
            <w:tcW w:w="2694" w:type="dxa"/>
          </w:tcPr>
          <w:p w14:paraId="5E30E0F6" w14:textId="77777777" w:rsidR="00CE25AA" w:rsidRPr="00703759" w:rsidRDefault="00CE25AA" w:rsidP="00CF3BB4">
            <w:pPr>
              <w:rPr>
                <w:szCs w:val="18"/>
              </w:rPr>
            </w:pPr>
            <w:r w:rsidRPr="00703759">
              <w:rPr>
                <w:szCs w:val="18"/>
              </w:rPr>
              <w:t>Voorgaande, echter ontbreekt het op natuurlijke wijze aansluiten bij het stadium van gedragsverandering van de cliënt</w:t>
            </w:r>
          </w:p>
        </w:tc>
        <w:tc>
          <w:tcPr>
            <w:tcW w:w="2693" w:type="dxa"/>
          </w:tcPr>
          <w:p w14:paraId="1433376E" w14:textId="77777777" w:rsidR="00CE25AA" w:rsidRPr="00703759" w:rsidRDefault="00CE25AA" w:rsidP="00CF3BB4">
            <w:pPr>
              <w:rPr>
                <w:szCs w:val="18"/>
              </w:rPr>
            </w:pPr>
            <w:r w:rsidRPr="00703759">
              <w:rPr>
                <w:szCs w:val="18"/>
              </w:rPr>
              <w:t>De coach sluit in het gesprek op natuurlijke wijze aan bij het stadium van gedragsverandering van de cliënt.</w:t>
            </w:r>
          </w:p>
        </w:tc>
        <w:tc>
          <w:tcPr>
            <w:tcW w:w="850" w:type="dxa"/>
            <w:shd w:val="clear" w:color="auto" w:fill="D9D9D9" w:themeFill="background1" w:themeFillShade="D9"/>
          </w:tcPr>
          <w:p w14:paraId="0BE22652" w14:textId="77777777" w:rsidR="00CE25AA" w:rsidRPr="007D3131" w:rsidRDefault="00CE25AA" w:rsidP="00CF3BB4">
            <w:pPr>
              <w:rPr>
                <w:rFonts w:cs="Arial"/>
              </w:rPr>
            </w:pPr>
          </w:p>
        </w:tc>
      </w:tr>
      <w:tr w:rsidR="00CE25AA" w:rsidRPr="00DC7C7C" w14:paraId="5DE714A6" w14:textId="77777777" w:rsidTr="00CF3BB4">
        <w:tc>
          <w:tcPr>
            <w:tcW w:w="2752" w:type="dxa"/>
          </w:tcPr>
          <w:p w14:paraId="4C2BCED3" w14:textId="77777777" w:rsidR="00CE25AA" w:rsidRPr="00DC7C7C" w:rsidRDefault="00CE25AA" w:rsidP="00CF3BB4">
            <w:pPr>
              <w:rPr>
                <w:rFonts w:cs="Arial"/>
              </w:rPr>
            </w:pPr>
            <w:r>
              <w:rPr>
                <w:rFonts w:cs="Arial"/>
              </w:rPr>
              <w:t>Gezondheidsvaardigheden cliënt (3 typen: functioneel, interactief, kritisch)</w:t>
            </w:r>
          </w:p>
        </w:tc>
        <w:tc>
          <w:tcPr>
            <w:tcW w:w="2488" w:type="dxa"/>
          </w:tcPr>
          <w:p w14:paraId="47AA54C9" w14:textId="77777777" w:rsidR="00CE25AA" w:rsidRDefault="00CE25AA" w:rsidP="00CF3BB4">
            <w:pPr>
              <w:rPr>
                <w:szCs w:val="18"/>
              </w:rPr>
            </w:pPr>
            <w:r w:rsidRPr="00703759">
              <w:rPr>
                <w:szCs w:val="18"/>
              </w:rPr>
              <w:t>De coach besteedt geen aandacht aan het niveau van gezondheids-vaardigheden van de cliënt</w:t>
            </w:r>
          </w:p>
          <w:p w14:paraId="6C837E94" w14:textId="77777777" w:rsidR="00CE25AA" w:rsidRPr="00703759" w:rsidRDefault="00CE25AA" w:rsidP="00CF3BB4">
            <w:pPr>
              <w:rPr>
                <w:szCs w:val="18"/>
              </w:rPr>
            </w:pPr>
          </w:p>
        </w:tc>
        <w:tc>
          <w:tcPr>
            <w:tcW w:w="2693" w:type="dxa"/>
          </w:tcPr>
          <w:p w14:paraId="0B9BF29F" w14:textId="77777777" w:rsidR="00CE25AA" w:rsidRPr="00703759" w:rsidRDefault="00CE25AA" w:rsidP="00CF3BB4">
            <w:pPr>
              <w:rPr>
                <w:szCs w:val="18"/>
              </w:rPr>
            </w:pPr>
            <w:r w:rsidRPr="00703759">
              <w:rPr>
                <w:szCs w:val="18"/>
              </w:rPr>
              <w:t>De coach onderzoekt tijdens het gesprek het niveau van gezondheidsvaardigheden (1 van de 3 typen) van de cliënt</w:t>
            </w:r>
          </w:p>
          <w:p w14:paraId="78B7852A" w14:textId="77777777" w:rsidR="00CE25AA" w:rsidRPr="00703759" w:rsidRDefault="00CE25AA" w:rsidP="00CF3BB4">
            <w:pPr>
              <w:rPr>
                <w:szCs w:val="18"/>
              </w:rPr>
            </w:pPr>
            <w:r w:rsidRPr="00703759">
              <w:rPr>
                <w:szCs w:val="18"/>
              </w:rPr>
              <w:t xml:space="preserve"> </w:t>
            </w:r>
          </w:p>
        </w:tc>
        <w:tc>
          <w:tcPr>
            <w:tcW w:w="2694" w:type="dxa"/>
          </w:tcPr>
          <w:p w14:paraId="337CA06F" w14:textId="77777777" w:rsidR="00CE25AA" w:rsidRPr="00703759" w:rsidRDefault="00CE25AA" w:rsidP="00CF3BB4">
            <w:pPr>
              <w:rPr>
                <w:szCs w:val="18"/>
              </w:rPr>
            </w:pPr>
            <w:r w:rsidRPr="00703759">
              <w:rPr>
                <w:szCs w:val="18"/>
              </w:rPr>
              <w:t>De coach onderzoekt tijdens het gesprek het niveau van gezondheidsvaardigheden (2 van de 3 typen) van de cliënt</w:t>
            </w:r>
          </w:p>
        </w:tc>
        <w:tc>
          <w:tcPr>
            <w:tcW w:w="2693" w:type="dxa"/>
          </w:tcPr>
          <w:p w14:paraId="4F2385AF" w14:textId="77777777" w:rsidR="00CE25AA" w:rsidRPr="00703759" w:rsidRDefault="00CE25AA" w:rsidP="00CF3BB4">
            <w:pPr>
              <w:rPr>
                <w:szCs w:val="18"/>
              </w:rPr>
            </w:pPr>
            <w:r w:rsidRPr="00703759">
              <w:rPr>
                <w:szCs w:val="18"/>
              </w:rPr>
              <w:t>De coach onderzoekt tijdens het gesprek het niveau van gezondheidsvaardigheden (alle 3 de typen) van de cliënt</w:t>
            </w:r>
          </w:p>
        </w:tc>
        <w:tc>
          <w:tcPr>
            <w:tcW w:w="850" w:type="dxa"/>
            <w:shd w:val="clear" w:color="auto" w:fill="D9D9D9" w:themeFill="background1" w:themeFillShade="D9"/>
          </w:tcPr>
          <w:p w14:paraId="20CC6FBB" w14:textId="77777777" w:rsidR="00CE25AA" w:rsidRPr="007D3131" w:rsidRDefault="00CE25AA" w:rsidP="00CF3BB4">
            <w:pPr>
              <w:rPr>
                <w:rFonts w:cs="Arial"/>
              </w:rPr>
            </w:pPr>
          </w:p>
        </w:tc>
      </w:tr>
      <w:tr w:rsidR="00CE25AA" w:rsidRPr="00DC7C7C" w14:paraId="6E3DE838" w14:textId="77777777" w:rsidTr="00CF3BB4">
        <w:tc>
          <w:tcPr>
            <w:tcW w:w="2752" w:type="dxa"/>
          </w:tcPr>
          <w:p w14:paraId="05101B98" w14:textId="77777777" w:rsidR="00CE25AA" w:rsidRPr="00DC7C7C" w:rsidRDefault="00CE25AA" w:rsidP="00CF3BB4">
            <w:pPr>
              <w:rPr>
                <w:rFonts w:cs="Arial"/>
              </w:rPr>
            </w:pPr>
            <w:r>
              <w:rPr>
                <w:rFonts w:cs="Arial"/>
              </w:rPr>
              <w:t>Reflectie op emoties</w:t>
            </w:r>
          </w:p>
        </w:tc>
        <w:tc>
          <w:tcPr>
            <w:tcW w:w="2488" w:type="dxa"/>
          </w:tcPr>
          <w:p w14:paraId="55FF504A" w14:textId="77777777" w:rsidR="00CE25AA" w:rsidRPr="00703759" w:rsidRDefault="00CE25AA" w:rsidP="00CF3BB4">
            <w:pPr>
              <w:rPr>
                <w:szCs w:val="18"/>
              </w:rPr>
            </w:pPr>
            <w:r w:rsidRPr="00703759">
              <w:rPr>
                <w:szCs w:val="18"/>
              </w:rPr>
              <w:t>De coach geeft verbaal geen blijk van erkenning van de emoties van de cliënt</w:t>
            </w:r>
          </w:p>
          <w:p w14:paraId="3EB7F7F5" w14:textId="77777777" w:rsidR="00CE25AA" w:rsidRPr="00703759" w:rsidRDefault="00CE25AA" w:rsidP="00CF3BB4">
            <w:pPr>
              <w:rPr>
                <w:szCs w:val="18"/>
              </w:rPr>
            </w:pPr>
          </w:p>
        </w:tc>
        <w:tc>
          <w:tcPr>
            <w:tcW w:w="2693" w:type="dxa"/>
          </w:tcPr>
          <w:p w14:paraId="32B03A03" w14:textId="77777777" w:rsidR="00CE25AA" w:rsidRPr="00703759" w:rsidRDefault="00CE25AA" w:rsidP="00CF3BB4">
            <w:pPr>
              <w:rPr>
                <w:szCs w:val="18"/>
              </w:rPr>
            </w:pPr>
            <w:r w:rsidRPr="00703759">
              <w:rPr>
                <w:szCs w:val="18"/>
              </w:rPr>
              <w:t>De coach zet geen complexe reflectie in, maar wel een enkele eenvoudige reflectie</w:t>
            </w:r>
          </w:p>
        </w:tc>
        <w:tc>
          <w:tcPr>
            <w:tcW w:w="2694" w:type="dxa"/>
          </w:tcPr>
          <w:p w14:paraId="2DAE4DEC" w14:textId="77777777" w:rsidR="00CE25AA" w:rsidRPr="00703759" w:rsidRDefault="00CE25AA" w:rsidP="00CF3BB4">
            <w:pPr>
              <w:rPr>
                <w:szCs w:val="18"/>
              </w:rPr>
            </w:pPr>
            <w:r w:rsidRPr="00703759">
              <w:rPr>
                <w:szCs w:val="18"/>
              </w:rPr>
              <w:t>De coach zet een enkele keer een complexe en eenvoudige reflectie in tijdens het gesprek</w:t>
            </w:r>
          </w:p>
        </w:tc>
        <w:tc>
          <w:tcPr>
            <w:tcW w:w="2693" w:type="dxa"/>
          </w:tcPr>
          <w:p w14:paraId="12F01F7E" w14:textId="77777777" w:rsidR="00CE25AA" w:rsidRPr="00703759" w:rsidRDefault="00CE25AA" w:rsidP="00CF3BB4">
            <w:pPr>
              <w:rPr>
                <w:szCs w:val="18"/>
              </w:rPr>
            </w:pPr>
            <w:r w:rsidRPr="00703759">
              <w:rPr>
                <w:szCs w:val="18"/>
              </w:rPr>
              <w:t>De coach zet meerdere malen een complexe en eenvoudige reflectie in tijdens het gesprek</w:t>
            </w:r>
          </w:p>
        </w:tc>
        <w:tc>
          <w:tcPr>
            <w:tcW w:w="850" w:type="dxa"/>
            <w:shd w:val="clear" w:color="auto" w:fill="D9D9D9" w:themeFill="background1" w:themeFillShade="D9"/>
          </w:tcPr>
          <w:p w14:paraId="20F4E690" w14:textId="77777777" w:rsidR="00CE25AA" w:rsidRPr="007D3131" w:rsidRDefault="00CE25AA" w:rsidP="00CF3BB4">
            <w:pPr>
              <w:rPr>
                <w:rFonts w:cs="Arial"/>
              </w:rPr>
            </w:pPr>
          </w:p>
        </w:tc>
      </w:tr>
      <w:tr w:rsidR="00CE25AA" w:rsidRPr="00DC7C7C" w14:paraId="0B9E08B7" w14:textId="77777777" w:rsidTr="00CF3BB4">
        <w:tc>
          <w:tcPr>
            <w:tcW w:w="2752" w:type="dxa"/>
          </w:tcPr>
          <w:p w14:paraId="5802983D" w14:textId="77777777" w:rsidR="00CE25AA" w:rsidRPr="00DC7C7C" w:rsidRDefault="00CE25AA" w:rsidP="00CF3BB4">
            <w:pPr>
              <w:rPr>
                <w:rFonts w:cs="Arial"/>
              </w:rPr>
            </w:pPr>
            <w:r>
              <w:rPr>
                <w:rFonts w:cs="Arial"/>
              </w:rPr>
              <w:t>Tools voor coaching</w:t>
            </w:r>
          </w:p>
        </w:tc>
        <w:tc>
          <w:tcPr>
            <w:tcW w:w="2488" w:type="dxa"/>
          </w:tcPr>
          <w:p w14:paraId="76974B93" w14:textId="77777777" w:rsidR="00CE25AA" w:rsidRPr="00703759" w:rsidRDefault="00CE25AA" w:rsidP="00CF3BB4">
            <w:pPr>
              <w:rPr>
                <w:szCs w:val="18"/>
              </w:rPr>
            </w:pPr>
            <w:r w:rsidRPr="00703759">
              <w:rPr>
                <w:szCs w:val="18"/>
              </w:rPr>
              <w:t>De coach zet geen tool(s) in tijdens het gesprek met de cliënt</w:t>
            </w:r>
          </w:p>
        </w:tc>
        <w:tc>
          <w:tcPr>
            <w:tcW w:w="2693" w:type="dxa"/>
          </w:tcPr>
          <w:p w14:paraId="253B4A6E" w14:textId="77777777" w:rsidR="00CE25AA" w:rsidRPr="00703759" w:rsidRDefault="00CE25AA" w:rsidP="00CF3BB4">
            <w:pPr>
              <w:rPr>
                <w:szCs w:val="18"/>
              </w:rPr>
            </w:pPr>
            <w:r w:rsidRPr="00703759">
              <w:rPr>
                <w:szCs w:val="18"/>
              </w:rPr>
              <w:t>Bij het gebruik van de tools ontbreekt het samenwerken met de cliënt</w:t>
            </w:r>
          </w:p>
        </w:tc>
        <w:tc>
          <w:tcPr>
            <w:tcW w:w="2694" w:type="dxa"/>
          </w:tcPr>
          <w:p w14:paraId="6EA31388" w14:textId="77777777" w:rsidR="00CE25AA" w:rsidRPr="00703759" w:rsidRDefault="00CE25AA" w:rsidP="00CF3BB4">
            <w:pPr>
              <w:rPr>
                <w:szCs w:val="18"/>
              </w:rPr>
            </w:pPr>
            <w:r w:rsidRPr="00703759">
              <w:rPr>
                <w:szCs w:val="18"/>
              </w:rPr>
              <w:t>Bij het gebruik van de tools ontbreekt het geven van betekenis aan de verkregen informatie</w:t>
            </w:r>
          </w:p>
        </w:tc>
        <w:tc>
          <w:tcPr>
            <w:tcW w:w="2693" w:type="dxa"/>
          </w:tcPr>
          <w:p w14:paraId="013143BE" w14:textId="77777777" w:rsidR="00CE25AA" w:rsidRPr="00703759" w:rsidRDefault="00CE25AA" w:rsidP="00CF3BB4">
            <w:pPr>
              <w:rPr>
                <w:szCs w:val="18"/>
              </w:rPr>
            </w:pPr>
            <w:r w:rsidRPr="00703759">
              <w:rPr>
                <w:szCs w:val="18"/>
              </w:rPr>
              <w:t>De coach zet in samenwerking met de cliënt tool(s) in tijdens het gesprek én geeft betekenis aan de verkregen informatie</w:t>
            </w:r>
          </w:p>
          <w:p w14:paraId="5A0082E6" w14:textId="77777777" w:rsidR="00CE25AA" w:rsidRPr="00703759" w:rsidRDefault="00CE25AA" w:rsidP="00CF3BB4">
            <w:pPr>
              <w:rPr>
                <w:szCs w:val="18"/>
              </w:rPr>
            </w:pPr>
          </w:p>
        </w:tc>
        <w:tc>
          <w:tcPr>
            <w:tcW w:w="850" w:type="dxa"/>
            <w:shd w:val="clear" w:color="auto" w:fill="D9D9D9" w:themeFill="background1" w:themeFillShade="D9"/>
          </w:tcPr>
          <w:p w14:paraId="60AA9835" w14:textId="77777777" w:rsidR="00CE25AA" w:rsidRPr="007D3131" w:rsidRDefault="00CE25AA" w:rsidP="00CF3BB4">
            <w:pPr>
              <w:rPr>
                <w:rFonts w:cs="Arial"/>
              </w:rPr>
            </w:pPr>
          </w:p>
        </w:tc>
      </w:tr>
      <w:tr w:rsidR="00CE25AA" w:rsidRPr="00DC7C7C" w14:paraId="7B51212C" w14:textId="77777777" w:rsidTr="00CF3BB4">
        <w:tc>
          <w:tcPr>
            <w:tcW w:w="13320" w:type="dxa"/>
            <w:gridSpan w:val="5"/>
          </w:tcPr>
          <w:p w14:paraId="48C117B1" w14:textId="77777777" w:rsidR="00CE25AA" w:rsidRDefault="00CE25AA" w:rsidP="00CF3BB4">
            <w:pPr>
              <w:rPr>
                <w:rFonts w:cs="Arial"/>
                <w:sz w:val="28"/>
              </w:rPr>
            </w:pPr>
          </w:p>
          <w:p w14:paraId="32B6B885" w14:textId="77777777" w:rsidR="00CE25AA" w:rsidRDefault="00CE25AA" w:rsidP="00CF3BB4">
            <w:pPr>
              <w:jc w:val="right"/>
              <w:rPr>
                <w:rFonts w:cs="Arial"/>
                <w:sz w:val="28"/>
              </w:rPr>
            </w:pPr>
            <w:r w:rsidRPr="000A559F">
              <w:rPr>
                <w:rFonts w:cs="Arial"/>
                <w:sz w:val="28"/>
              </w:rPr>
              <w:t>Totaal aantal punten:</w:t>
            </w:r>
          </w:p>
          <w:p w14:paraId="26D18A47" w14:textId="77777777" w:rsidR="00CE25AA" w:rsidRPr="00703759" w:rsidRDefault="00CE25AA" w:rsidP="00CF3BB4">
            <w:pPr>
              <w:jc w:val="right"/>
              <w:rPr>
                <w:szCs w:val="18"/>
              </w:rPr>
            </w:pPr>
          </w:p>
        </w:tc>
        <w:tc>
          <w:tcPr>
            <w:tcW w:w="850" w:type="dxa"/>
            <w:shd w:val="clear" w:color="auto" w:fill="D9D9D9" w:themeFill="background1" w:themeFillShade="D9"/>
          </w:tcPr>
          <w:p w14:paraId="4FB295F7" w14:textId="77777777" w:rsidR="00CE25AA" w:rsidRDefault="00CE25AA" w:rsidP="00CF3BB4">
            <w:pPr>
              <w:rPr>
                <w:rFonts w:cs="Arial"/>
                <w:sz w:val="28"/>
              </w:rPr>
            </w:pPr>
          </w:p>
          <w:p w14:paraId="11300C36" w14:textId="77777777" w:rsidR="00CE25AA" w:rsidRPr="007D3131" w:rsidRDefault="00CE25AA" w:rsidP="00CF3BB4">
            <w:pPr>
              <w:rPr>
                <w:rFonts w:cs="Arial"/>
                <w:b/>
                <w:sz w:val="28"/>
              </w:rPr>
            </w:pPr>
            <w:r>
              <w:rPr>
                <w:rFonts w:cs="Arial"/>
                <w:b/>
                <w:sz w:val="28"/>
              </w:rPr>
              <w:t xml:space="preserve"> </w:t>
            </w:r>
          </w:p>
        </w:tc>
      </w:tr>
      <w:tr w:rsidR="00CE25AA" w:rsidRPr="00DC7C7C" w14:paraId="5A0D0C95" w14:textId="77777777" w:rsidTr="00CF3BB4">
        <w:trPr>
          <w:trHeight w:val="374"/>
        </w:trPr>
        <w:tc>
          <w:tcPr>
            <w:tcW w:w="14173" w:type="dxa"/>
            <w:gridSpan w:val="6"/>
          </w:tcPr>
          <w:p w14:paraId="72727F9B" w14:textId="77777777" w:rsidR="00CE25AA" w:rsidRDefault="00CE25AA" w:rsidP="00CF3BB4">
            <w:pPr>
              <w:rPr>
                <w:rFonts w:cs="Arial"/>
                <w:sz w:val="16"/>
              </w:rPr>
            </w:pPr>
          </w:p>
          <w:p w14:paraId="2D96496E" w14:textId="77777777" w:rsidR="00CE25AA" w:rsidRDefault="00CE25AA" w:rsidP="00CF3BB4">
            <w:pPr>
              <w:rPr>
                <w:rFonts w:cs="Arial"/>
              </w:rPr>
            </w:pPr>
            <w:r>
              <w:rPr>
                <w:rFonts w:cs="Arial"/>
              </w:rPr>
              <w:t>Beoordelaar:</w:t>
            </w:r>
          </w:p>
          <w:p w14:paraId="798BDEFE" w14:textId="77777777" w:rsidR="00CE25AA" w:rsidRDefault="00CE25AA" w:rsidP="00CF3BB4">
            <w:pPr>
              <w:rPr>
                <w:rFonts w:cs="Arial"/>
              </w:rPr>
            </w:pPr>
          </w:p>
          <w:p w14:paraId="05F6B4E8" w14:textId="77777777" w:rsidR="00CE25AA" w:rsidRDefault="00CE25AA" w:rsidP="00CF3BB4">
            <w:pPr>
              <w:rPr>
                <w:rFonts w:cs="Arial"/>
              </w:rPr>
            </w:pPr>
          </w:p>
          <w:p w14:paraId="6486DADB" w14:textId="77777777" w:rsidR="00CE25AA" w:rsidRDefault="00CE25AA" w:rsidP="00CF3BB4">
            <w:pPr>
              <w:rPr>
                <w:rFonts w:cs="Arial"/>
              </w:rPr>
            </w:pPr>
            <w:r>
              <w:rPr>
                <w:rFonts w:cs="Arial"/>
              </w:rPr>
              <w:t xml:space="preserve">Datum: </w:t>
            </w:r>
          </w:p>
          <w:p w14:paraId="2486F4B4" w14:textId="77777777" w:rsidR="00CE25AA" w:rsidRDefault="00CE25AA" w:rsidP="00CF3BB4">
            <w:pPr>
              <w:rPr>
                <w:rFonts w:cs="Arial"/>
              </w:rPr>
            </w:pPr>
          </w:p>
          <w:p w14:paraId="68665B81" w14:textId="77777777" w:rsidR="00CE25AA" w:rsidRDefault="00CE25AA" w:rsidP="00CF3BB4">
            <w:pPr>
              <w:rPr>
                <w:rFonts w:cs="Arial"/>
              </w:rPr>
            </w:pPr>
          </w:p>
          <w:p w14:paraId="39D153F5" w14:textId="77777777" w:rsidR="00CE25AA" w:rsidRPr="007D3131" w:rsidRDefault="00CE25AA" w:rsidP="00CF3BB4">
            <w:pPr>
              <w:rPr>
                <w:rFonts w:cs="Arial"/>
              </w:rPr>
            </w:pPr>
            <w:r w:rsidRPr="007D3131">
              <w:rPr>
                <w:rFonts w:cs="Arial"/>
              </w:rPr>
              <w:t>Feedback in aanvulling op de rubric:</w:t>
            </w:r>
          </w:p>
          <w:p w14:paraId="6D546755" w14:textId="77777777" w:rsidR="00CE25AA" w:rsidRDefault="00CE25AA" w:rsidP="00CF3BB4">
            <w:pPr>
              <w:rPr>
                <w:rFonts w:cs="Arial"/>
                <w:sz w:val="16"/>
              </w:rPr>
            </w:pPr>
          </w:p>
        </w:tc>
      </w:tr>
    </w:tbl>
    <w:p w14:paraId="46E1A53C" w14:textId="77777777" w:rsidR="00FA43D9" w:rsidRPr="005727E4" w:rsidRDefault="00FA43D9" w:rsidP="00FA43D9"/>
    <w:p w14:paraId="194305A6" w14:textId="77777777" w:rsidR="00FA43D9" w:rsidRDefault="00FA43D9" w:rsidP="00B53C26">
      <w:pPr>
        <w:sectPr w:rsidR="00FA43D9" w:rsidSect="00FA43D9">
          <w:footerReference w:type="default" r:id="rId24"/>
          <w:headerReference w:type="first" r:id="rId25"/>
          <w:footerReference w:type="first" r:id="rId26"/>
          <w:pgSz w:w="16838" w:h="11906" w:orient="landscape" w:code="9"/>
          <w:pgMar w:top="1701" w:right="1701" w:bottom="1701" w:left="1701" w:header="709" w:footer="709" w:gutter="0"/>
          <w:pgNumType w:start="0"/>
          <w:cols w:space="708"/>
          <w:titlePg/>
          <w:docGrid w:linePitch="360"/>
        </w:sectPr>
      </w:pPr>
    </w:p>
    <w:p w14:paraId="47900995" w14:textId="301E6630" w:rsidR="00FE752F" w:rsidRPr="00FA6AEB" w:rsidRDefault="00FE752F" w:rsidP="00B53C26">
      <w:pPr>
        <w:sectPr w:rsidR="00FE752F" w:rsidRPr="00FA6AEB" w:rsidSect="00763D5D">
          <w:pgSz w:w="11906" w:h="16838" w:code="9"/>
          <w:pgMar w:top="1701" w:right="1701" w:bottom="1701" w:left="1701" w:header="709" w:footer="709" w:gutter="0"/>
          <w:pgNumType w:start="0"/>
          <w:cols w:space="708"/>
          <w:titlePg/>
          <w:docGrid w:linePitch="360"/>
        </w:sectPr>
      </w:pPr>
    </w:p>
    <w:p w14:paraId="00123DEF" w14:textId="77777777" w:rsidR="00A027BC" w:rsidRPr="00FA6AEB" w:rsidRDefault="00A027BC" w:rsidP="001E18C4"/>
    <w:p w14:paraId="56DEB46B" w14:textId="77777777" w:rsidR="00A027BC" w:rsidRPr="00FA6AEB" w:rsidRDefault="00A027BC" w:rsidP="00A027BC"/>
    <w:p w14:paraId="4D714E4B" w14:textId="77777777" w:rsidR="00DD0377" w:rsidRPr="00FA6AEB" w:rsidRDefault="00DD0377" w:rsidP="00A027BC">
      <w:pPr>
        <w:spacing w:after="200" w:line="276" w:lineRule="auto"/>
        <w:rPr>
          <w:sz w:val="14"/>
        </w:rPr>
        <w:sectPr w:rsidR="00DD0377" w:rsidRPr="00FA6AEB" w:rsidSect="00336F83">
          <w:headerReference w:type="first" r:id="rId27"/>
          <w:footerReference w:type="first" r:id="rId28"/>
          <w:pgSz w:w="11906" w:h="16838" w:code="9"/>
          <w:pgMar w:top="1701" w:right="6237" w:bottom="1701" w:left="1701" w:header="850" w:footer="744" w:gutter="0"/>
          <w:cols w:space="708"/>
          <w:titlePg/>
          <w:docGrid w:linePitch="360"/>
        </w:sectPr>
      </w:pPr>
    </w:p>
    <w:p w14:paraId="0ED56FF9" w14:textId="77777777" w:rsidR="00D43A73" w:rsidRPr="00FA6AEB" w:rsidRDefault="00D43A73" w:rsidP="0080751F">
      <w:pPr>
        <w:pStyle w:val="Toelichting"/>
        <w:rPr>
          <w:lang w:val="nl-NL"/>
        </w:rPr>
      </w:pPr>
    </w:p>
    <w:sectPr w:rsidR="00D43A73" w:rsidRPr="00FA6AEB" w:rsidSect="00763D5D">
      <w:headerReference w:type="first" r:id="rId29"/>
      <w:footerReference w:type="first" r:id="rId30"/>
      <w:pgSz w:w="11906" w:h="16838" w:code="9"/>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724D1" w14:textId="77777777" w:rsidR="007677E1" w:rsidRDefault="007677E1" w:rsidP="0080751F">
      <w:pPr>
        <w:spacing w:line="240" w:lineRule="auto"/>
      </w:pPr>
      <w:r>
        <w:separator/>
      </w:r>
    </w:p>
  </w:endnote>
  <w:endnote w:type="continuationSeparator" w:id="0">
    <w:p w14:paraId="25C92AC0" w14:textId="77777777" w:rsidR="007677E1" w:rsidRDefault="007677E1" w:rsidP="0080751F">
      <w:pPr>
        <w:spacing w:line="240" w:lineRule="auto"/>
      </w:pPr>
      <w:r>
        <w:continuationSeparator/>
      </w:r>
    </w:p>
  </w:endnote>
  <w:endnote w:type="continuationNotice" w:id="1">
    <w:p w14:paraId="2AD33AE9" w14:textId="77777777" w:rsidR="007677E1" w:rsidRDefault="007677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281FFFC5-4ABD-4E00-9AE1-99E15F9A258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embedRegular r:id="rId2" w:fontKey="{4FCB30FF-F430-4000-B04F-D2B7AD600217}"/>
  </w:font>
  <w:font w:name="Frutiger LT Pro 45 Light">
    <w:altName w:val="Corbel"/>
    <w:panose1 w:val="00000000000000000000"/>
    <w:charset w:val="00"/>
    <w:family w:val="swiss"/>
    <w:notTrueType/>
    <w:pitch w:val="variable"/>
    <w:sig w:usb0="00000001" w:usb1="5000204A" w:usb2="00000000" w:usb3="00000000" w:csb0="0000009B" w:csb1="00000000"/>
  </w:font>
  <w:font w:name="Bebas Neue">
    <w:altName w:val="Arial Narrow"/>
    <w:panose1 w:val="00000000000000000000"/>
    <w:charset w:val="00"/>
    <w:family w:val="swiss"/>
    <w:notTrueType/>
    <w:pitch w:val="variable"/>
    <w:sig w:usb0="00000001" w:usb1="00000001" w:usb2="00000000" w:usb3="00000000" w:csb0="00000093" w:csb1="00000000"/>
  </w:font>
  <w:font w:name="Frutiger LT Pro 65 Bold">
    <w:altName w:val="Franklin Gothic Heavy"/>
    <w:panose1 w:val="00000000000000000000"/>
    <w:charset w:val="00"/>
    <w:family w:val="swiss"/>
    <w:notTrueType/>
    <w:pitch w:val="variable"/>
    <w:sig w:usb0="00000001" w:usb1="5000204A" w:usb2="00000000" w:usb3="00000000" w:csb0="0000009B" w:csb1="00000000"/>
  </w:font>
  <w:font w:name="Frutiger LT Pro 57 Condensed">
    <w:altName w:val="Franklin Gothic Demi Cond"/>
    <w:panose1 w:val="00000000000000000000"/>
    <w:charset w:val="00"/>
    <w:family w:val="swiss"/>
    <w:notTrueType/>
    <w:pitch w:val="variable"/>
    <w:sig w:usb0="00000001" w:usb1="5000204A" w:usb2="00000000" w:usb3="00000000" w:csb0="0000009B" w:csb1="00000000"/>
  </w:font>
  <w:font w:name="Calibri">
    <w:panose1 w:val="020F0502020204030204"/>
    <w:charset w:val="00"/>
    <w:family w:val="swiss"/>
    <w:pitch w:val="variable"/>
    <w:sig w:usb0="E1002AFF" w:usb1="4000ACFF" w:usb2="00000009" w:usb3="00000000" w:csb0="000001FF" w:csb1="00000000"/>
    <w:embedRegular r:id="rId3" w:fontKey="{01E5D858-90A6-480A-BB8F-25B2AC270401}"/>
    <w:embedBold r:id="rId4" w:fontKey="{B954FF87-135B-4749-A5AB-68F88AA8C150}"/>
    <w:embedItalic r:id="rId5" w:fontKey="{BC47F523-7C37-4E14-8E5D-44B002E55C32}"/>
  </w:font>
  <w:font w:name="Subjective Serif">
    <w:panose1 w:val="00000000000000000000"/>
    <w:charset w:val="00"/>
    <w:family w:val="modern"/>
    <w:notTrueType/>
    <w:pitch w:val="variable"/>
    <w:sig w:usb0="A000002F" w:usb1="1000004A" w:usb2="00000000" w:usb3="00000000" w:csb0="00000093" w:csb1="00000000"/>
  </w:font>
  <w:font w:name="Tahoma">
    <w:panose1 w:val="020B0604030504040204"/>
    <w:charset w:val="00"/>
    <w:family w:val="swiss"/>
    <w:pitch w:val="variable"/>
    <w:sig w:usb0="E1002EFF" w:usb1="C000605B" w:usb2="00000029" w:usb3="00000000" w:csb0="000101FF" w:csb1="00000000"/>
    <w:embedRegular r:id="rId6" w:fontKey="{A7AF2750-88E4-4565-90E5-E8DDCA62B30A}"/>
  </w:font>
  <w:font w:name="Fontys Frutiger">
    <w:panose1 w:val="00000400000000000000"/>
    <w:charset w:val="00"/>
    <w:family w:val="auto"/>
    <w:pitch w:val="variable"/>
    <w:sig w:usb0="00000003" w:usb1="00000000" w:usb2="00000000" w:usb3="00000000" w:csb0="00000001" w:csb1="00000000"/>
    <w:embedRegular r:id="rId7" w:fontKey="{C1266EC5-3CC0-4F58-856D-54DA8274B770}"/>
    <w:embedBold r:id="rId8" w:fontKey="{3B4BD2B7-399C-4693-9E65-1BC73D8C4F0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9AF82" w14:textId="77777777" w:rsidR="007677E1" w:rsidRDefault="007677E1">
    <w:pPr>
      <w:pStyle w:val="Voettekst"/>
    </w:pPr>
    <w:r w:rsidRPr="004F39A8">
      <w:rPr>
        <w:noProof/>
        <w:lang w:eastAsia="nl-NL"/>
      </w:rPr>
      <mc:AlternateContent>
        <mc:Choice Requires="wps">
          <w:drawing>
            <wp:anchor distT="0" distB="0" distL="114300" distR="114300" simplePos="0" relativeHeight="251658240" behindDoc="1" locked="1" layoutInCell="0" allowOverlap="0" wp14:anchorId="2FB431DD" wp14:editId="2EE9B53E">
              <wp:simplePos x="0" y="0"/>
              <wp:positionH relativeFrom="margin">
                <wp:align>center</wp:align>
              </wp:positionH>
              <wp:positionV relativeFrom="page">
                <wp:posOffset>10589895</wp:posOffset>
              </wp:positionV>
              <wp:extent cx="5399405" cy="107950"/>
              <wp:effectExtent l="0" t="0" r="0" b="6350"/>
              <wp:wrapNone/>
              <wp:docPr id="1" name="Rechthoek 1"/>
              <wp:cNvGraphicFramePr/>
              <a:graphic xmlns:a="http://schemas.openxmlformats.org/drawingml/2006/main">
                <a:graphicData uri="http://schemas.microsoft.com/office/word/2010/wordprocessingShape">
                  <wps:wsp>
                    <wps:cNvSpPr/>
                    <wps:spPr>
                      <a:xfrm>
                        <a:off x="0" y="0"/>
                        <a:ext cx="5399405" cy="1079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E7EF9" id="Rechthoek 1" o:spid="_x0000_s1026" style="position:absolute;margin-left:0;margin-top:833.85pt;width:425.15pt;height: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" o:allowincell="f" o:allowoverlap="f" fillcolor="#512a5b [3204]" stroked="f" strokeweight="2pt">
              <w10:wrap anchorx="margin" anchory="page"/>
              <w10:anchorlock/>
            </v:rect>
          </w:pict>
        </mc:Fallback>
      </mc:AlternateContent>
    </w:r>
    <w:r w:rsidRPr="004F39A8">
      <w:rPr>
        <w:noProof/>
        <w:lang w:eastAsia="nl-NL"/>
      </w:rPr>
      <mc:AlternateContent>
        <mc:Choice Requires="wps">
          <w:drawing>
            <wp:anchor distT="0" distB="0" distL="114300" distR="114300" simplePos="0" relativeHeight="251658241" behindDoc="0" locked="1" layoutInCell="0" allowOverlap="0" wp14:anchorId="56DAC9B6" wp14:editId="2279422E">
              <wp:simplePos x="0" y="0"/>
              <wp:positionH relativeFrom="margin">
                <wp:align>center</wp:align>
              </wp:positionH>
              <wp:positionV relativeFrom="page">
                <wp:posOffset>10193655</wp:posOffset>
              </wp:positionV>
              <wp:extent cx="5399405" cy="323850"/>
              <wp:effectExtent l="0" t="0" r="0" b="0"/>
              <wp:wrapNone/>
              <wp:docPr id="8" name="Tekstvak 8"/>
              <wp:cNvGraphicFramePr/>
              <a:graphic xmlns:a="http://schemas.openxmlformats.org/drawingml/2006/main">
                <a:graphicData uri="http://schemas.microsoft.com/office/word/2010/wordprocessingShape">
                  <wps:wsp>
                    <wps:cNvSpPr txBox="1"/>
                    <wps:spPr>
                      <a:xfrm>
                        <a:off x="0" y="0"/>
                        <a:ext cx="539940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1A547" w14:textId="22ADE175" w:rsidR="007677E1" w:rsidRDefault="007677E1" w:rsidP="004F39A8">
                          <w:pPr>
                            <w:pStyle w:val="Kop3"/>
                            <w:jc w:val="center"/>
                          </w:pPr>
                          <w:r>
                            <w:fldChar w:fldCharType="begin"/>
                          </w:r>
                          <w:r>
                            <w:instrText>PAGE   \* MERGEFORMAT</w:instrText>
                          </w:r>
                          <w:r>
                            <w:fldChar w:fldCharType="separate"/>
                          </w:r>
                          <w:r w:rsidR="00222994">
                            <w:rPr>
                              <w:noProof/>
                            </w:rPr>
                            <w:t>18</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AC9B6" id="_x0000_t202" coordsize="21600,21600" o:spt="202" path="m,l,21600r21600,l21600,xe">
              <v:stroke joinstyle="miter"/>
              <v:path gradientshapeok="t" o:connecttype="rect"/>
            </v:shapetype>
            <v:shape id="Tekstvak 8" o:spid="_x0000_s1027" type="#_x0000_t202" style="position:absolute;margin-left:0;margin-top:802.65pt;width:425.15pt;height:25.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" o:allowincell="f" o:allowoverlap="f" fillcolor="white [3201]" stroked="f" strokeweight=".5pt">
              <v:textbox>
                <w:txbxContent>
                  <w:p w14:paraId="40B1A547" w14:textId="22ADE175" w:rsidR="007677E1" w:rsidRDefault="007677E1" w:rsidP="004F39A8">
                    <w:pPr>
                      <w:pStyle w:val="Kop3"/>
                      <w:jc w:val="center"/>
                    </w:pPr>
                    <w:r>
                      <w:fldChar w:fldCharType="begin"/>
                    </w:r>
                    <w:r>
                      <w:instrText>PAGE   \* MERGEFORMAT</w:instrText>
                    </w:r>
                    <w:r>
                      <w:fldChar w:fldCharType="separate"/>
                    </w:r>
                    <w:r w:rsidR="00222994">
                      <w:rPr>
                        <w:noProof/>
                      </w:rPr>
                      <w:t>18</w:t>
                    </w:r>
                    <w:r>
                      <w:fldChar w:fldCharType="end"/>
                    </w:r>
                  </w:p>
                </w:txbxContent>
              </v:textbox>
              <w10:wrap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84DDC" w14:textId="093D2D4E" w:rsidR="007677E1" w:rsidRDefault="007677E1" w:rsidP="00FA43D9">
    <w:pPr>
      <w:pStyle w:val="Voettekst"/>
      <w:tabs>
        <w:tab w:val="clear" w:pos="4513"/>
        <w:tab w:val="clear" w:pos="9026"/>
        <w:tab w:val="left" w:pos="12013"/>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12BD" w14:textId="77777777" w:rsidR="007677E1" w:rsidRDefault="007677E1">
    <w:pPr>
      <w:pStyle w:val="Voettekst"/>
    </w:pPr>
    <w:r w:rsidRPr="004F39A8">
      <w:rPr>
        <w:noProof/>
        <w:lang w:eastAsia="nl-NL"/>
      </w:rPr>
      <mc:AlternateContent>
        <mc:Choice Requires="wps">
          <w:drawing>
            <wp:anchor distT="0" distB="0" distL="114300" distR="114300" simplePos="0" relativeHeight="251658249" behindDoc="1" locked="1" layoutInCell="0" allowOverlap="0" wp14:anchorId="235EB886" wp14:editId="03D9BAAF">
              <wp:simplePos x="0" y="0"/>
              <wp:positionH relativeFrom="margin">
                <wp:align>center</wp:align>
              </wp:positionH>
              <wp:positionV relativeFrom="page">
                <wp:posOffset>10589895</wp:posOffset>
              </wp:positionV>
              <wp:extent cx="5399405" cy="107950"/>
              <wp:effectExtent l="0" t="0" r="0" b="6350"/>
              <wp:wrapNone/>
              <wp:docPr id="5" name="Rechthoek 5"/>
              <wp:cNvGraphicFramePr/>
              <a:graphic xmlns:a="http://schemas.openxmlformats.org/drawingml/2006/main">
                <a:graphicData uri="http://schemas.microsoft.com/office/word/2010/wordprocessingShape">
                  <wps:wsp>
                    <wps:cNvSpPr/>
                    <wps:spPr>
                      <a:xfrm>
                        <a:off x="0" y="0"/>
                        <a:ext cx="5399405" cy="1079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D9277" id="Rechthoek 5" o:spid="_x0000_s1026" style="position:absolute;margin-left:0;margin-top:833.85pt;width:425.15pt;height:8.5pt;z-index:-25165823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" o:allowincell="f" o:allowoverlap="f" fillcolor="#512a5b [3204]" stroked="f" strokeweight="2pt">
              <w10:wrap anchorx="margin" anchory="page"/>
              <w10:anchorlock/>
            </v:rect>
          </w:pict>
        </mc:Fallback>
      </mc:AlternateContent>
    </w:r>
    <w:r w:rsidRPr="004F39A8">
      <w:rPr>
        <w:noProof/>
        <w:lang w:eastAsia="nl-NL"/>
      </w:rPr>
      <mc:AlternateContent>
        <mc:Choice Requires="wps">
          <w:drawing>
            <wp:anchor distT="0" distB="0" distL="114300" distR="114300" simplePos="0" relativeHeight="251658250" behindDoc="0" locked="1" layoutInCell="0" allowOverlap="0" wp14:anchorId="52DB826C" wp14:editId="4A274193">
              <wp:simplePos x="0" y="0"/>
              <wp:positionH relativeFrom="margin">
                <wp:align>center</wp:align>
              </wp:positionH>
              <wp:positionV relativeFrom="page">
                <wp:posOffset>10193655</wp:posOffset>
              </wp:positionV>
              <wp:extent cx="5399405" cy="323850"/>
              <wp:effectExtent l="0" t="0" r="0" b="0"/>
              <wp:wrapNone/>
              <wp:docPr id="9" name="Tekstvak 9"/>
              <wp:cNvGraphicFramePr/>
              <a:graphic xmlns:a="http://schemas.openxmlformats.org/drawingml/2006/main">
                <a:graphicData uri="http://schemas.microsoft.com/office/word/2010/wordprocessingShape">
                  <wps:wsp>
                    <wps:cNvSpPr txBox="1"/>
                    <wps:spPr>
                      <a:xfrm>
                        <a:off x="0" y="0"/>
                        <a:ext cx="539940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99383" w14:textId="4387BE00" w:rsidR="007677E1" w:rsidRDefault="007677E1" w:rsidP="004F39A8">
                          <w:pPr>
                            <w:pStyle w:val="Kop3"/>
                            <w:jc w:val="center"/>
                          </w:pPr>
                          <w:r>
                            <w:fldChar w:fldCharType="begin"/>
                          </w:r>
                          <w:r>
                            <w:instrText>PAGE   \* MERGEFORMAT</w:instrText>
                          </w:r>
                          <w:r>
                            <w:fldChar w:fldCharType="separate"/>
                          </w:r>
                          <w:r w:rsidR="00222994">
                            <w:rPr>
                              <w:noProof/>
                            </w:rPr>
                            <w:t>11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B826C" id="_x0000_t202" coordsize="21600,21600" o:spt="202" path="m,l,21600r21600,l21600,xe">
              <v:stroke joinstyle="miter"/>
              <v:path gradientshapeok="t" o:connecttype="rect"/>
            </v:shapetype>
            <v:shape id="Tekstvak 9" o:spid="_x0000_s1028" type="#_x0000_t202" style="position:absolute;margin-left:0;margin-top:802.65pt;width:425.15pt;height:25.5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" o:allowincell="f" o:allowoverlap="f" fillcolor="white [3201]" stroked="f" strokeweight=".5pt">
              <v:textbox>
                <w:txbxContent>
                  <w:p w14:paraId="7E199383" w14:textId="4387BE00" w:rsidR="007677E1" w:rsidRDefault="007677E1" w:rsidP="004F39A8">
                    <w:pPr>
                      <w:pStyle w:val="Kop3"/>
                      <w:jc w:val="center"/>
                    </w:pPr>
                    <w:r>
                      <w:fldChar w:fldCharType="begin"/>
                    </w:r>
                    <w:r>
                      <w:instrText>PAGE   \* MERGEFORMAT</w:instrText>
                    </w:r>
                    <w:r>
                      <w:fldChar w:fldCharType="separate"/>
                    </w:r>
                    <w:r w:rsidR="00222994">
                      <w:rPr>
                        <w:noProof/>
                      </w:rPr>
                      <w:t>11</w:t>
                    </w:r>
                    <w:r>
                      <w:fldChar w:fldCharType="end"/>
                    </w:r>
                  </w:p>
                </w:txbxContent>
              </v:textbox>
              <w10:wrap anchorx="margin"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209ED" w14:textId="77777777" w:rsidR="007677E1" w:rsidRDefault="007677E1">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3E465" w14:textId="77777777" w:rsidR="007677E1" w:rsidRDefault="007677E1" w:rsidP="00617A56">
    <w:pPr>
      <w:pStyle w:val="Voettekst"/>
    </w:pPr>
    <w:r>
      <w:rPr>
        <w:noProof/>
        <w:lang w:eastAsia="nl-NL"/>
      </w:rPr>
      <mc:AlternateContent>
        <mc:Choice Requires="wps">
          <w:drawing>
            <wp:anchor distT="0" distB="0" distL="114300" distR="114300" simplePos="0" relativeHeight="251658243" behindDoc="0" locked="1" layoutInCell="0" allowOverlap="0" wp14:anchorId="2047329E" wp14:editId="666D8B79">
              <wp:simplePos x="0" y="0"/>
              <wp:positionH relativeFrom="column">
                <wp:posOffset>953</wp:posOffset>
              </wp:positionH>
              <wp:positionV relativeFrom="page">
                <wp:posOffset>10193020</wp:posOffset>
              </wp:positionV>
              <wp:extent cx="5400000" cy="324000"/>
              <wp:effectExtent l="0" t="0" r="0" b="0"/>
              <wp:wrapNone/>
              <wp:docPr id="7" name="Tekstvak 7"/>
              <wp:cNvGraphicFramePr/>
              <a:graphic xmlns:a="http://schemas.openxmlformats.org/drawingml/2006/main">
                <a:graphicData uri="http://schemas.microsoft.com/office/word/2010/wordprocessingShape">
                  <wps:wsp>
                    <wps:cNvSpPr txBox="1"/>
                    <wps:spPr>
                      <a:xfrm>
                        <a:off x="0" y="0"/>
                        <a:ext cx="5400000" cy="324000"/>
                      </a:xfrm>
                      <a:prstGeom prst="rect">
                        <a:avLst/>
                      </a:prstGeom>
                      <a:solidFill>
                        <a:srgbClr val="FFFFFF"/>
                      </a:solidFill>
                      <a:ln w="6350">
                        <a:noFill/>
                      </a:ln>
                      <a:effectLst/>
                    </wps:spPr>
                    <wps:txbx>
                      <w:txbxContent>
                        <w:p w14:paraId="2B49E8B6" w14:textId="5718BF11" w:rsidR="007677E1" w:rsidRDefault="007677E1" w:rsidP="0017015C">
                          <w:pPr>
                            <w:pStyle w:val="Kop3"/>
                            <w:jc w:val="center"/>
                          </w:pPr>
                          <w:r>
                            <w:fldChar w:fldCharType="begin"/>
                          </w:r>
                          <w:r>
                            <w:instrText>PAGE   \* MERGEFORMAT</w:instrText>
                          </w:r>
                          <w:r>
                            <w:fldChar w:fldCharType="separate"/>
                          </w:r>
                          <w:r w:rsidR="00222994">
                            <w:rPr>
                              <w:noProof/>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7329E" id="_x0000_t202" coordsize="21600,21600" o:spt="202" path="m,l,21600r21600,l21600,xe">
              <v:stroke joinstyle="miter"/>
              <v:path gradientshapeok="t" o:connecttype="rect"/>
            </v:shapetype>
            <v:shape id="Tekstvak 7" o:spid="_x0000_s1030" type="#_x0000_t202" style="position:absolute;margin-left:.1pt;margin-top:802.6pt;width:425.2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" o:allowincell="f" o:allowoverlap="f" stroked="f" strokeweight=".5pt">
              <v:textbox>
                <w:txbxContent>
                  <w:p w14:paraId="2B49E8B6" w14:textId="5718BF11" w:rsidR="007677E1" w:rsidRDefault="007677E1" w:rsidP="0017015C">
                    <w:pPr>
                      <w:pStyle w:val="Kop3"/>
                      <w:jc w:val="center"/>
                    </w:pPr>
                    <w:r>
                      <w:fldChar w:fldCharType="begin"/>
                    </w:r>
                    <w:r>
                      <w:instrText>PAGE   \* MERGEFORMAT</w:instrText>
                    </w:r>
                    <w:r>
                      <w:fldChar w:fldCharType="separate"/>
                    </w:r>
                    <w:r w:rsidR="00222994">
                      <w:rPr>
                        <w:noProof/>
                      </w:rPr>
                      <w:t>1</w:t>
                    </w:r>
                    <w:r>
                      <w:fldChar w:fldCharType="end"/>
                    </w:r>
                  </w:p>
                </w:txbxContent>
              </v:textbox>
              <w10:wrap anchory="page"/>
              <w10:anchorlock/>
            </v:shape>
          </w:pict>
        </mc:Fallback>
      </mc:AlternateContent>
    </w:r>
    <w:r>
      <w:rPr>
        <w:noProof/>
        <w:lang w:eastAsia="nl-NL"/>
      </w:rPr>
      <mc:AlternateContent>
        <mc:Choice Requires="wps">
          <w:drawing>
            <wp:anchor distT="0" distB="0" distL="114300" distR="114300" simplePos="0" relativeHeight="251658242" behindDoc="1" locked="1" layoutInCell="0" allowOverlap="0" wp14:anchorId="21DAEBBF" wp14:editId="6692B6A8">
              <wp:simplePos x="0" y="0"/>
              <wp:positionH relativeFrom="page">
                <wp:align>center</wp:align>
              </wp:positionH>
              <wp:positionV relativeFrom="page">
                <wp:posOffset>10588625</wp:posOffset>
              </wp:positionV>
              <wp:extent cx="5400000" cy="108000"/>
              <wp:effectExtent l="0" t="0" r="0" b="6350"/>
              <wp:wrapNone/>
              <wp:docPr id="12" name="Rechthoek 12"/>
              <wp:cNvGraphicFramePr/>
              <a:graphic xmlns:a="http://schemas.openxmlformats.org/drawingml/2006/main">
                <a:graphicData uri="http://schemas.microsoft.com/office/word/2010/wordprocessingShape">
                  <wps:wsp>
                    <wps:cNvSpPr/>
                    <wps:spPr>
                      <a:xfrm>
                        <a:off x="0" y="0"/>
                        <a:ext cx="5400000" cy="108000"/>
                      </a:xfrm>
                      <a:prstGeom prst="rect">
                        <a:avLst/>
                      </a:prstGeom>
                      <a:solidFill>
                        <a:srgbClr val="512A5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65293" id="Rechthoek 12" o:spid="_x0000_s1026" style="position:absolute;margin-left:0;margin-top:833.75pt;width:425.2pt;height:8.5pt;z-index:-25165823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" o:allowincell="f" o:allowoverlap="f" fillcolor="#512a5b" stroked="f" strokeweight="2pt">
              <w10:wrap anchorx="page" anchory="page"/>
              <w10:anchorlock/>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DA02B" w14:textId="77777777" w:rsidR="007677E1" w:rsidRDefault="007677E1" w:rsidP="00617A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D4823" w14:textId="77777777" w:rsidR="007677E1" w:rsidRDefault="007677E1" w:rsidP="0080751F">
      <w:pPr>
        <w:spacing w:line="240" w:lineRule="auto"/>
      </w:pPr>
      <w:r>
        <w:separator/>
      </w:r>
    </w:p>
  </w:footnote>
  <w:footnote w:type="continuationSeparator" w:id="0">
    <w:p w14:paraId="3A2E438A" w14:textId="77777777" w:rsidR="007677E1" w:rsidRDefault="007677E1" w:rsidP="0080751F">
      <w:pPr>
        <w:spacing w:line="240" w:lineRule="auto"/>
      </w:pPr>
      <w:r>
        <w:continuationSeparator/>
      </w:r>
    </w:p>
  </w:footnote>
  <w:footnote w:type="continuationNotice" w:id="1">
    <w:p w14:paraId="42D65C5F" w14:textId="77777777" w:rsidR="007677E1" w:rsidRDefault="007677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9B604" w14:textId="0A044DEE" w:rsidR="007677E1" w:rsidRDefault="007677E1">
    <w:pPr>
      <w:pStyle w:val="Koptekst"/>
    </w:pPr>
    <w:r w:rsidRPr="001D2383">
      <w:rPr>
        <w:noProof/>
        <w:lang w:eastAsia="nl-NL"/>
      </w:rPr>
      <w:drawing>
        <wp:anchor distT="0" distB="0" distL="114300" distR="114300" simplePos="0" relativeHeight="251658252" behindDoc="1" locked="0" layoutInCell="0" allowOverlap="0" wp14:anchorId="622E6A31" wp14:editId="1C7298D2">
          <wp:simplePos x="0" y="0"/>
          <wp:positionH relativeFrom="page">
            <wp:posOffset>8715969</wp:posOffset>
          </wp:positionH>
          <wp:positionV relativeFrom="page">
            <wp:posOffset>212074</wp:posOffset>
          </wp:positionV>
          <wp:extent cx="914400" cy="635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ysParamedischeHogeschool.png"/>
                  <pic:cNvPicPr/>
                </pic:nvPicPr>
                <pic:blipFill>
                  <a:blip r:embed="rId1">
                    <a:extLst>
                      <a:ext uri="{28A0092B-C50C-407E-A947-70E740481C1C}">
                        <a14:useLocalDpi xmlns:a14="http://schemas.microsoft.com/office/drawing/2010/main" val="0"/>
                      </a:ext>
                    </a:extLst>
                  </a:blip>
                  <a:stretch>
                    <a:fillRect/>
                  </a:stretch>
                </pic:blipFill>
                <pic:spPr>
                  <a:xfrm>
                    <a:off x="0" y="0"/>
                    <a:ext cx="914400"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9713E" w14:textId="77777777" w:rsidR="007677E1" w:rsidRDefault="007677E1">
    <w:pPr>
      <w:pStyle w:val="Koptekst"/>
      <w:rPr>
        <w:noProof/>
        <w:lang w:eastAsia="nl-NL"/>
      </w:rPr>
    </w:pPr>
  </w:p>
  <w:p w14:paraId="7EAEF5B0" w14:textId="7A222E5C" w:rsidR="007677E1" w:rsidRDefault="007677E1">
    <w:pPr>
      <w:pStyle w:val="Koptekst"/>
    </w:pPr>
    <w:r>
      <w:rPr>
        <w:noProof/>
        <w:lang w:eastAsia="nl-NL"/>
      </w:rPr>
      <w:drawing>
        <wp:anchor distT="0" distB="0" distL="114300" distR="114300" simplePos="0" relativeHeight="251658245" behindDoc="1" locked="0" layoutInCell="1" allowOverlap="1" wp14:anchorId="20ECAA3E" wp14:editId="324BC399">
          <wp:simplePos x="0" y="0"/>
          <wp:positionH relativeFrom="column">
            <wp:posOffset>-1080135</wp:posOffset>
          </wp:positionH>
          <wp:positionV relativeFrom="paragraph">
            <wp:posOffset>-446459</wp:posOffset>
          </wp:positionV>
          <wp:extent cx="7553325" cy="10684300"/>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Voltijd1.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43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029E1" w14:textId="437D83C4" w:rsidR="007677E1" w:rsidRDefault="007677E1" w:rsidP="00FA43D9">
    <w:pPr>
      <w:pStyle w:val="Koptekst"/>
      <w:tabs>
        <w:tab w:val="clear" w:pos="4513"/>
        <w:tab w:val="clear" w:pos="9026"/>
        <w:tab w:val="left" w:pos="9928"/>
      </w:tabs>
      <w:rPr>
        <w:noProof/>
        <w:lang w:eastAsia="nl-NL"/>
      </w:rPr>
    </w:pPr>
    <w:r w:rsidRPr="001D2383">
      <w:rPr>
        <w:noProof/>
        <w:lang w:eastAsia="nl-NL"/>
      </w:rPr>
      <w:drawing>
        <wp:anchor distT="0" distB="0" distL="114300" distR="114300" simplePos="0" relativeHeight="251658251" behindDoc="1" locked="0" layoutInCell="0" allowOverlap="0" wp14:anchorId="4134D417" wp14:editId="0597B6B6">
          <wp:simplePos x="0" y="0"/>
          <wp:positionH relativeFrom="page">
            <wp:posOffset>8121889</wp:posOffset>
          </wp:positionH>
          <wp:positionV relativeFrom="page">
            <wp:posOffset>211455</wp:posOffset>
          </wp:positionV>
          <wp:extent cx="914400" cy="6350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ysParamedischeHogeschool.png"/>
                  <pic:cNvPicPr/>
                </pic:nvPicPr>
                <pic:blipFill>
                  <a:blip r:embed="rId1">
                    <a:extLst>
                      <a:ext uri="{28A0092B-C50C-407E-A947-70E740481C1C}">
                        <a14:useLocalDpi xmlns:a14="http://schemas.microsoft.com/office/drawing/2010/main" val="0"/>
                      </a:ext>
                    </a:extLst>
                  </a:blip>
                  <a:stretch>
                    <a:fillRect/>
                  </a:stretch>
                </pic:blipFill>
                <pic:spPr>
                  <a:xfrm>
                    <a:off x="0" y="0"/>
                    <a:ext cx="914400" cy="6350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tab/>
    </w:r>
  </w:p>
  <w:p w14:paraId="1A039CF1" w14:textId="3A70BFBB" w:rsidR="007677E1" w:rsidRDefault="007677E1" w:rsidP="00FA43D9">
    <w:pPr>
      <w:pStyle w:val="Koptekst"/>
      <w:tabs>
        <w:tab w:val="clear" w:pos="4513"/>
        <w:tab w:val="left" w:pos="9026"/>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0D095" w14:textId="77777777" w:rsidR="007677E1" w:rsidRDefault="007677E1">
    <w:pPr>
      <w:pStyle w:val="Koptekst"/>
    </w:pPr>
    <w:r>
      <w:rPr>
        <w:noProof/>
        <w:lang w:eastAsia="nl-NL"/>
      </w:rPr>
      <mc:AlternateContent>
        <mc:Choice Requires="wps">
          <w:drawing>
            <wp:anchor distT="0" distB="0" distL="114300" distR="114300" simplePos="0" relativeHeight="251658244" behindDoc="1" locked="1" layoutInCell="0" allowOverlap="0" wp14:anchorId="19C7EB55" wp14:editId="259BEA55">
              <wp:simplePos x="0" y="0"/>
              <wp:positionH relativeFrom="page">
                <wp:posOffset>4140835</wp:posOffset>
              </wp:positionH>
              <wp:positionV relativeFrom="page">
                <wp:posOffset>1080135</wp:posOffset>
              </wp:positionV>
              <wp:extent cx="3600000" cy="8802000"/>
              <wp:effectExtent l="0" t="0" r="635" b="0"/>
              <wp:wrapNone/>
              <wp:docPr id="11" name="Tekstvak 11"/>
              <wp:cNvGraphicFramePr/>
              <a:graphic xmlns:a="http://schemas.openxmlformats.org/drawingml/2006/main">
                <a:graphicData uri="http://schemas.microsoft.com/office/word/2010/wordprocessingShape">
                  <wps:wsp>
                    <wps:cNvSpPr txBox="1"/>
                    <wps:spPr>
                      <a:xfrm>
                        <a:off x="0" y="0"/>
                        <a:ext cx="3600000" cy="8802000"/>
                      </a:xfrm>
                      <a:prstGeom prst="rect">
                        <a:avLst/>
                      </a:prstGeom>
                      <a:solidFill>
                        <a:srgbClr val="FFFFFF"/>
                      </a:solidFill>
                      <a:ln w="6350">
                        <a:noFill/>
                      </a:ln>
                      <a:effectLst/>
                    </wps:spPr>
                    <wps:txbx>
                      <w:txbxContent>
                        <w:sdt>
                          <w:sdtPr>
                            <w:id w:val="1441110900"/>
                            <w:picture/>
                          </w:sdtPr>
                          <w:sdtContent>
                            <w:p w14:paraId="5E50CA4E" w14:textId="77777777" w:rsidR="007677E1" w:rsidRDefault="007677E1" w:rsidP="00205263">
                              <w:pPr>
                                <w:spacing w:line="240" w:lineRule="auto"/>
                              </w:pPr>
                              <w:r>
                                <w:rPr>
                                  <w:noProof/>
                                  <w:lang w:eastAsia="nl-NL"/>
                                </w:rPr>
                                <w:drawing>
                                  <wp:inline distT="0" distB="0" distL="0" distR="0" wp14:anchorId="0667C529" wp14:editId="560356DD">
                                    <wp:extent cx="3429289" cy="8539778"/>
                                    <wp:effectExtent l="0" t="0" r="0"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289" cy="8539778"/>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7EB55" id="_x0000_t202" coordsize="21600,21600" o:spt="202" path="m,l,21600r21600,l21600,xe">
              <v:stroke joinstyle="miter"/>
              <v:path gradientshapeok="t" o:connecttype="rect"/>
            </v:shapetype>
            <v:shape id="Tekstvak 11" o:spid="_x0000_s1029" type="#_x0000_t202" style="position:absolute;margin-left:326.05pt;margin-top:85.05pt;width:283.45pt;height:693.0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" o:allowincell="f" o:allowoverlap="f" stroked="f" strokeweight=".5pt">
              <v:textbox inset="0,0,0,0">
                <w:txbxContent>
                  <w:sdt>
                    <w:sdtPr>
                      <w:id w:val="1441110900"/>
                      <w:picture/>
                    </w:sdtPr>
                    <w:sdtContent>
                      <w:p w14:paraId="5E50CA4E" w14:textId="77777777" w:rsidR="007677E1" w:rsidRDefault="007677E1" w:rsidP="00205263">
                        <w:pPr>
                          <w:spacing w:line="240" w:lineRule="auto"/>
                        </w:pPr>
                        <w:r>
                          <w:rPr>
                            <w:noProof/>
                            <w:lang w:eastAsia="nl-NL"/>
                          </w:rPr>
                          <w:drawing>
                            <wp:inline distT="0" distB="0" distL="0" distR="0" wp14:anchorId="0667C529" wp14:editId="560356DD">
                              <wp:extent cx="3429289" cy="8539778"/>
                              <wp:effectExtent l="0" t="0" r="0"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289" cy="8539778"/>
                                      </a:xfrm>
                                      <a:prstGeom prst="rect">
                                        <a:avLst/>
                                      </a:prstGeom>
                                      <a:noFill/>
                                      <a:ln>
                                        <a:noFill/>
                                      </a:ln>
                                    </pic:spPr>
                                  </pic:pic>
                                </a:graphicData>
                              </a:graphic>
                            </wp:inline>
                          </w:drawing>
                        </w:r>
                      </w:p>
                    </w:sdtContent>
                  </w:sdt>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FEE00" w14:textId="77777777" w:rsidR="007677E1" w:rsidRDefault="007677E1">
    <w:pPr>
      <w:pStyle w:val="Koptekst"/>
    </w:pPr>
    <w:r w:rsidRPr="001D2383">
      <w:rPr>
        <w:noProof/>
        <w:lang w:eastAsia="nl-NL"/>
      </w:rPr>
      <mc:AlternateContent>
        <mc:Choice Requires="wps">
          <w:drawing>
            <wp:anchor distT="0" distB="0" distL="114300" distR="114300" simplePos="0" relativeHeight="251658246" behindDoc="1" locked="1" layoutInCell="0" allowOverlap="0" wp14:anchorId="5EAC52AA" wp14:editId="13EC3115">
              <wp:simplePos x="0" y="0"/>
              <wp:positionH relativeFrom="page">
                <wp:posOffset>0</wp:posOffset>
              </wp:positionH>
              <wp:positionV relativeFrom="page">
                <wp:posOffset>0</wp:posOffset>
              </wp:positionV>
              <wp:extent cx="7559675" cy="8639810"/>
              <wp:effectExtent l="0" t="0" r="3175" b="8890"/>
              <wp:wrapNone/>
              <wp:docPr id="6" name="Rechthoek 6"/>
              <wp:cNvGraphicFramePr/>
              <a:graphic xmlns:a="http://schemas.openxmlformats.org/drawingml/2006/main">
                <a:graphicData uri="http://schemas.microsoft.com/office/word/2010/wordprocessingShape">
                  <wps:wsp>
                    <wps:cNvSpPr/>
                    <wps:spPr>
                      <a:xfrm>
                        <a:off x="0" y="0"/>
                        <a:ext cx="7559675" cy="8639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7895" id="Rechthoek 6" o:spid="_x0000_s1026" style="position:absolute;margin-left:0;margin-top:0;width:595.25pt;height:680.3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" o:allowincell="f" o:allowoverlap="f" fillcolor="#512a5b [3204]" stroked="f" strokeweight="2pt">
              <w10:wrap anchorx="page" anchory="page"/>
              <w10:anchorlock/>
            </v:rect>
          </w:pict>
        </mc:Fallback>
      </mc:AlternateContent>
    </w:r>
    <w:r w:rsidRPr="001D2383">
      <w:rPr>
        <w:noProof/>
        <w:lang w:eastAsia="nl-NL"/>
      </w:rPr>
      <w:drawing>
        <wp:anchor distT="0" distB="0" distL="114300" distR="114300" simplePos="0" relativeHeight="251658247" behindDoc="1" locked="1" layoutInCell="0" allowOverlap="0" wp14:anchorId="5DBC4A93" wp14:editId="1B85CC4F">
          <wp:simplePos x="0" y="0"/>
          <wp:positionH relativeFrom="page">
            <wp:posOffset>360045</wp:posOffset>
          </wp:positionH>
          <wp:positionV relativeFrom="page">
            <wp:posOffset>8982075</wp:posOffset>
          </wp:positionV>
          <wp:extent cx="1944000" cy="1350000"/>
          <wp:effectExtent l="0" t="0" r="0" b="31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ysParamedischeHogeschool.png"/>
                  <pic:cNvPicPr/>
                </pic:nvPicPr>
                <pic:blipFill>
                  <a:blip r:embed="rId1">
                    <a:extLst>
                      <a:ext uri="{28A0092B-C50C-407E-A947-70E740481C1C}">
                        <a14:useLocalDpi xmlns:a14="http://schemas.microsoft.com/office/drawing/2010/main" val="0"/>
                      </a:ext>
                    </a:extLst>
                  </a:blip>
                  <a:stretch>
                    <a:fillRect/>
                  </a:stretch>
                </pic:blipFill>
                <pic:spPr>
                  <a:xfrm>
                    <a:off x="0" y="0"/>
                    <a:ext cx="1944000" cy="1350000"/>
                  </a:xfrm>
                  <a:prstGeom prst="rect">
                    <a:avLst/>
                  </a:prstGeom>
                </pic:spPr>
              </pic:pic>
            </a:graphicData>
          </a:graphic>
          <wp14:sizeRelH relativeFrom="page">
            <wp14:pctWidth>0</wp14:pctWidth>
          </wp14:sizeRelH>
          <wp14:sizeRelV relativeFrom="page">
            <wp14:pctHeight>0</wp14:pctHeight>
          </wp14:sizeRelV>
        </wp:anchor>
      </w:drawing>
    </w:r>
    <w:r w:rsidRPr="001D2383">
      <w:rPr>
        <w:noProof/>
        <w:lang w:eastAsia="nl-NL"/>
      </w:rPr>
      <mc:AlternateContent>
        <mc:Choice Requires="wps">
          <w:drawing>
            <wp:anchor distT="0" distB="0" distL="114300" distR="114300" simplePos="0" relativeHeight="251658248" behindDoc="0" locked="1" layoutInCell="0" allowOverlap="0" wp14:anchorId="3389AB53" wp14:editId="437E6459">
              <wp:simplePos x="0" y="0"/>
              <wp:positionH relativeFrom="page">
                <wp:posOffset>3458210</wp:posOffset>
              </wp:positionH>
              <wp:positionV relativeFrom="page">
                <wp:posOffset>8890635</wp:posOffset>
              </wp:positionV>
              <wp:extent cx="3736975" cy="1356995"/>
              <wp:effectExtent l="0" t="0" r="0" b="0"/>
              <wp:wrapNone/>
              <wp:docPr id="15" name="Tekstvak 15"/>
              <wp:cNvGraphicFramePr/>
              <a:graphic xmlns:a="http://schemas.openxmlformats.org/drawingml/2006/main">
                <a:graphicData uri="http://schemas.microsoft.com/office/word/2010/wordprocessingShape">
                  <wps:wsp>
                    <wps:cNvSpPr txBox="1"/>
                    <wps:spPr>
                      <a:xfrm>
                        <a:off x="0" y="0"/>
                        <a:ext cx="3736975" cy="1356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2BE95" w14:textId="77777777" w:rsidR="007677E1" w:rsidRDefault="007677E1" w:rsidP="001D2383">
                          <w:pPr>
                            <w:pStyle w:val="Kop3"/>
                            <w:rPr>
                              <w:color w:val="000000" w:themeColor="text1"/>
                            </w:rPr>
                          </w:pPr>
                          <w:r w:rsidRPr="009C7049">
                            <w:rPr>
                              <w:color w:val="000000" w:themeColor="text1"/>
                            </w:rPr>
                            <w:t>Fontys Paramedische Hogeschool</w:t>
                          </w:r>
                        </w:p>
                        <w:p w14:paraId="1A2653E4" w14:textId="77777777" w:rsidR="007677E1" w:rsidRDefault="007677E1" w:rsidP="001D2383">
                          <w:r>
                            <w:t>Ds. Th. Fliednerstraat 2 (tegenover het Máxima Medisch Centrum)</w:t>
                          </w:r>
                        </w:p>
                        <w:p w14:paraId="4B6D0BBF" w14:textId="77777777" w:rsidR="007677E1" w:rsidRDefault="007677E1" w:rsidP="001D2383">
                          <w:r>
                            <w:t>5631 BN Eindhoven</w:t>
                          </w:r>
                        </w:p>
                        <w:p w14:paraId="316887E3" w14:textId="77777777" w:rsidR="007677E1" w:rsidRPr="009C7049" w:rsidRDefault="007677E1" w:rsidP="001D2383">
                          <w:pPr>
                            <w:rPr>
                              <w:lang w:val="de-DE"/>
                            </w:rPr>
                          </w:pPr>
                          <w:r w:rsidRPr="009C7049">
                            <w:rPr>
                              <w:lang w:val="de-DE"/>
                            </w:rPr>
                            <w:t>Telefoon 08850 77011</w:t>
                          </w:r>
                        </w:p>
                        <w:p w14:paraId="1231DFB7" w14:textId="77777777" w:rsidR="007677E1" w:rsidRPr="009C7049" w:rsidRDefault="007677E1" w:rsidP="001D2383">
                          <w:pPr>
                            <w:rPr>
                              <w:lang w:val="de-DE"/>
                            </w:rPr>
                          </w:pPr>
                          <w:r w:rsidRPr="009C7049">
                            <w:rPr>
                              <w:lang w:val="de-DE"/>
                            </w:rPr>
                            <w:t>E: paramedisch@fontys.nl</w:t>
                          </w:r>
                        </w:p>
                        <w:p w14:paraId="1E603790" w14:textId="77777777" w:rsidR="007677E1" w:rsidRPr="009C7049" w:rsidRDefault="007677E1" w:rsidP="001D2383">
                          <w:pPr>
                            <w:rPr>
                              <w:lang w:val="de-DE"/>
                            </w:rPr>
                          </w:pPr>
                          <w:r w:rsidRPr="009C7049">
                            <w:rPr>
                              <w:lang w:val="de-DE"/>
                            </w:rPr>
                            <w:t>W: fontys.nl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9AB53" id="_x0000_t202" coordsize="21600,21600" o:spt="202" path="m,l,21600r21600,l21600,xe">
              <v:stroke joinstyle="miter"/>
              <v:path gradientshapeok="t" o:connecttype="rect"/>
            </v:shapetype>
            <v:shape id="Tekstvak 15" o:spid="_x0000_s1031" type="#_x0000_t202" style="position:absolute;margin-left:272.3pt;margin-top:700.05pt;width:294.25pt;height:106.8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" o:allowincell="f" o:allowoverlap="f" fillcolor="white [3201]" stroked="f" strokeweight=".5pt">
              <v:textbox>
                <w:txbxContent>
                  <w:p w14:paraId="7012BE95" w14:textId="77777777" w:rsidR="007677E1" w:rsidRDefault="007677E1" w:rsidP="001D2383">
                    <w:pPr>
                      <w:pStyle w:val="Kop3"/>
                      <w:rPr>
                        <w:color w:val="000000" w:themeColor="text1"/>
                      </w:rPr>
                    </w:pPr>
                    <w:r w:rsidRPr="009C7049">
                      <w:rPr>
                        <w:color w:val="000000" w:themeColor="text1"/>
                      </w:rPr>
                      <w:t>Fontys Paramedische Hogeschool</w:t>
                    </w:r>
                  </w:p>
                  <w:p w14:paraId="1A2653E4" w14:textId="77777777" w:rsidR="007677E1" w:rsidRDefault="007677E1" w:rsidP="001D2383">
                    <w:r>
                      <w:t>Ds. Th. Fliednerstraat 2 (tegenover het Máxima Medisch Centrum)</w:t>
                    </w:r>
                  </w:p>
                  <w:p w14:paraId="4B6D0BBF" w14:textId="77777777" w:rsidR="007677E1" w:rsidRDefault="007677E1" w:rsidP="001D2383">
                    <w:r>
                      <w:t>5631 BN Eindhoven</w:t>
                    </w:r>
                  </w:p>
                  <w:p w14:paraId="316887E3" w14:textId="77777777" w:rsidR="007677E1" w:rsidRPr="009C7049" w:rsidRDefault="007677E1" w:rsidP="001D2383">
                    <w:pPr>
                      <w:rPr>
                        <w:lang w:val="de-DE"/>
                      </w:rPr>
                    </w:pPr>
                    <w:r w:rsidRPr="009C7049">
                      <w:rPr>
                        <w:lang w:val="de-DE"/>
                      </w:rPr>
                      <w:t>Telefoon 08850 77011</w:t>
                    </w:r>
                  </w:p>
                  <w:p w14:paraId="1231DFB7" w14:textId="77777777" w:rsidR="007677E1" w:rsidRPr="009C7049" w:rsidRDefault="007677E1" w:rsidP="001D2383">
                    <w:pPr>
                      <w:rPr>
                        <w:lang w:val="de-DE"/>
                      </w:rPr>
                    </w:pPr>
                    <w:r w:rsidRPr="009C7049">
                      <w:rPr>
                        <w:lang w:val="de-DE"/>
                      </w:rPr>
                      <w:t>E: paramedisch@fontys.nl</w:t>
                    </w:r>
                  </w:p>
                  <w:p w14:paraId="1E603790" w14:textId="77777777" w:rsidR="007677E1" w:rsidRPr="009C7049" w:rsidRDefault="007677E1" w:rsidP="001D2383">
                    <w:pPr>
                      <w:rPr>
                        <w:lang w:val="de-DE"/>
                      </w:rPr>
                    </w:pPr>
                    <w:r w:rsidRPr="009C7049">
                      <w:rPr>
                        <w:lang w:val="de-DE"/>
                      </w:rPr>
                      <w:t>W: fontys.nl</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D7EFE58"/>
    <w:lvl w:ilvl="0">
      <w:start w:val="1"/>
      <w:numFmt w:val="bullet"/>
      <w:pStyle w:val="Lijstopsomteken"/>
      <w:lvlText w:val=""/>
      <w:lvlJc w:val="left"/>
      <w:pPr>
        <w:ind w:left="587" w:hanging="360"/>
      </w:pPr>
      <w:rPr>
        <w:rFonts w:ascii="Symbol" w:hAnsi="Symbol" w:hint="default"/>
        <w:color w:val="512A5B" w:themeColor="accent1"/>
      </w:rPr>
    </w:lvl>
  </w:abstractNum>
  <w:abstractNum w:abstractNumId="1" w15:restartNumberingAfterBreak="0">
    <w:nsid w:val="00E32A2C"/>
    <w:multiLevelType w:val="hybridMultilevel"/>
    <w:tmpl w:val="0FB87F0E"/>
    <w:lvl w:ilvl="0" w:tplc="D2EC373A">
      <w:start w:val="1"/>
      <w:numFmt w:val="decimal"/>
      <w:pStyle w:val="Lijstalinea"/>
      <w:lvlText w:val="%1."/>
      <w:lvlJc w:val="left"/>
      <w:pPr>
        <w:ind w:left="814" w:hanging="360"/>
      </w:pPr>
      <w:rPr>
        <w:rFonts w:ascii="Century Gothic" w:hAnsi="Century Gothic" w:hint="default"/>
        <w:b/>
        <w:i w:val="0"/>
        <w:color w:val="512A5B" w:themeColor="accent1"/>
        <w:sz w:val="2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1C8745F"/>
    <w:multiLevelType w:val="hybridMultilevel"/>
    <w:tmpl w:val="4DE2412E"/>
    <w:lvl w:ilvl="0" w:tplc="49DE32B8">
      <w:start w:val="1"/>
      <w:numFmt w:val="bullet"/>
      <w:pStyle w:val="Lijstvoortzetting3"/>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 w15:restartNumberingAfterBreak="0">
    <w:nsid w:val="0871181A"/>
    <w:multiLevelType w:val="hybridMultilevel"/>
    <w:tmpl w:val="628CE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AB5F47"/>
    <w:multiLevelType w:val="hybridMultilevel"/>
    <w:tmpl w:val="0A6E6C70"/>
    <w:lvl w:ilvl="0" w:tplc="8140FC68">
      <w:start w:val="1"/>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C2BA4"/>
    <w:multiLevelType w:val="hybridMultilevel"/>
    <w:tmpl w:val="DDBABBDC"/>
    <w:lvl w:ilvl="0" w:tplc="164CA542">
      <w:start w:val="1"/>
      <w:numFmt w:val="bullet"/>
      <w:pStyle w:val="Lijstvoortzetting2"/>
      <w:lvlText w:val="□"/>
      <w:lvlJc w:val="left"/>
      <w:pPr>
        <w:ind w:left="1286" w:hanging="360"/>
      </w:pPr>
      <w:rPr>
        <w:rFonts w:ascii="MS Reference Sans Serif" w:hAnsi="MS Reference Sans Serif" w:hint="default"/>
      </w:rPr>
    </w:lvl>
    <w:lvl w:ilvl="1" w:tplc="04130003" w:tentative="1">
      <w:start w:val="1"/>
      <w:numFmt w:val="bullet"/>
      <w:lvlText w:val="o"/>
      <w:lvlJc w:val="left"/>
      <w:pPr>
        <w:ind w:left="2006" w:hanging="360"/>
      </w:pPr>
      <w:rPr>
        <w:rFonts w:ascii="Courier New" w:hAnsi="Courier New" w:cs="Courier New" w:hint="default"/>
      </w:rPr>
    </w:lvl>
    <w:lvl w:ilvl="2" w:tplc="04130005" w:tentative="1">
      <w:start w:val="1"/>
      <w:numFmt w:val="bullet"/>
      <w:lvlText w:val=""/>
      <w:lvlJc w:val="left"/>
      <w:pPr>
        <w:ind w:left="2726" w:hanging="360"/>
      </w:pPr>
      <w:rPr>
        <w:rFonts w:ascii="Wingdings" w:hAnsi="Wingdings" w:hint="default"/>
      </w:rPr>
    </w:lvl>
    <w:lvl w:ilvl="3" w:tplc="04130001" w:tentative="1">
      <w:start w:val="1"/>
      <w:numFmt w:val="bullet"/>
      <w:lvlText w:val=""/>
      <w:lvlJc w:val="left"/>
      <w:pPr>
        <w:ind w:left="3446" w:hanging="360"/>
      </w:pPr>
      <w:rPr>
        <w:rFonts w:ascii="Symbol" w:hAnsi="Symbol" w:hint="default"/>
      </w:rPr>
    </w:lvl>
    <w:lvl w:ilvl="4" w:tplc="04130003" w:tentative="1">
      <w:start w:val="1"/>
      <w:numFmt w:val="bullet"/>
      <w:lvlText w:val="o"/>
      <w:lvlJc w:val="left"/>
      <w:pPr>
        <w:ind w:left="4166" w:hanging="360"/>
      </w:pPr>
      <w:rPr>
        <w:rFonts w:ascii="Courier New" w:hAnsi="Courier New" w:cs="Courier New" w:hint="default"/>
      </w:rPr>
    </w:lvl>
    <w:lvl w:ilvl="5" w:tplc="04130005" w:tentative="1">
      <w:start w:val="1"/>
      <w:numFmt w:val="bullet"/>
      <w:lvlText w:val=""/>
      <w:lvlJc w:val="left"/>
      <w:pPr>
        <w:ind w:left="4886" w:hanging="360"/>
      </w:pPr>
      <w:rPr>
        <w:rFonts w:ascii="Wingdings" w:hAnsi="Wingdings" w:hint="default"/>
      </w:rPr>
    </w:lvl>
    <w:lvl w:ilvl="6" w:tplc="04130001" w:tentative="1">
      <w:start w:val="1"/>
      <w:numFmt w:val="bullet"/>
      <w:lvlText w:val=""/>
      <w:lvlJc w:val="left"/>
      <w:pPr>
        <w:ind w:left="5606" w:hanging="360"/>
      </w:pPr>
      <w:rPr>
        <w:rFonts w:ascii="Symbol" w:hAnsi="Symbol" w:hint="default"/>
      </w:rPr>
    </w:lvl>
    <w:lvl w:ilvl="7" w:tplc="04130003" w:tentative="1">
      <w:start w:val="1"/>
      <w:numFmt w:val="bullet"/>
      <w:lvlText w:val="o"/>
      <w:lvlJc w:val="left"/>
      <w:pPr>
        <w:ind w:left="6326" w:hanging="360"/>
      </w:pPr>
      <w:rPr>
        <w:rFonts w:ascii="Courier New" w:hAnsi="Courier New" w:cs="Courier New" w:hint="default"/>
      </w:rPr>
    </w:lvl>
    <w:lvl w:ilvl="8" w:tplc="04130005" w:tentative="1">
      <w:start w:val="1"/>
      <w:numFmt w:val="bullet"/>
      <w:lvlText w:val=""/>
      <w:lvlJc w:val="left"/>
      <w:pPr>
        <w:ind w:left="7046" w:hanging="360"/>
      </w:pPr>
      <w:rPr>
        <w:rFonts w:ascii="Wingdings" w:hAnsi="Wingdings" w:hint="default"/>
      </w:rPr>
    </w:lvl>
  </w:abstractNum>
  <w:abstractNum w:abstractNumId="6" w15:restartNumberingAfterBreak="0">
    <w:nsid w:val="5B620423"/>
    <w:multiLevelType w:val="multilevel"/>
    <w:tmpl w:val="C00899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7AE61B6B"/>
    <w:multiLevelType w:val="hybridMultilevel"/>
    <w:tmpl w:val="2C0E9C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F971102"/>
    <w:multiLevelType w:val="hybridMultilevel"/>
    <w:tmpl w:val="0A605C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0"/>
  </w:num>
  <w:num w:numId="10">
    <w:abstractNumId w:val="0"/>
  </w:num>
  <w:num w:numId="11">
    <w:abstractNumId w:val="5"/>
  </w:num>
  <w:num w:numId="12">
    <w:abstractNumId w:val="2"/>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0"/>
  </w:num>
  <w:num w:numId="23">
    <w:abstractNumId w:val="5"/>
  </w:num>
  <w:num w:numId="24">
    <w:abstractNumId w:val="2"/>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0"/>
  </w:num>
  <w:num w:numId="36">
    <w:abstractNumId w:val="1"/>
  </w:num>
  <w:num w:numId="37">
    <w:abstractNumId w:val="6"/>
  </w:num>
  <w:num w:numId="38">
    <w:abstractNumId w:val="6"/>
  </w:num>
  <w:num w:numId="39">
    <w:abstractNumId w:val="6"/>
  </w:num>
  <w:num w:numId="40">
    <w:abstractNumId w:val="6"/>
  </w:num>
  <w:num w:numId="41">
    <w:abstractNumId w:val="6"/>
  </w:num>
  <w:num w:numId="42">
    <w:abstractNumId w:val="0"/>
  </w:num>
  <w:num w:numId="43">
    <w:abstractNumId w:val="1"/>
  </w:num>
  <w:num w:numId="44">
    <w:abstractNumId w:val="7"/>
  </w:num>
  <w:num w:numId="45">
    <w:abstractNumId w:val="4"/>
  </w:num>
  <w:num w:numId="46">
    <w:abstractNumId w:val="8"/>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8D7"/>
    <w:rsid w:val="00000795"/>
    <w:rsid w:val="00000839"/>
    <w:rsid w:val="000120BE"/>
    <w:rsid w:val="00014B0E"/>
    <w:rsid w:val="000242E4"/>
    <w:rsid w:val="00026F64"/>
    <w:rsid w:val="00027047"/>
    <w:rsid w:val="0004664A"/>
    <w:rsid w:val="00054303"/>
    <w:rsid w:val="00054FBF"/>
    <w:rsid w:val="0006219E"/>
    <w:rsid w:val="00063E22"/>
    <w:rsid w:val="00072BC3"/>
    <w:rsid w:val="00072F0A"/>
    <w:rsid w:val="00073920"/>
    <w:rsid w:val="000740A3"/>
    <w:rsid w:val="00074ACF"/>
    <w:rsid w:val="00081329"/>
    <w:rsid w:val="000A48D7"/>
    <w:rsid w:val="000B6A40"/>
    <w:rsid w:val="000C13B7"/>
    <w:rsid w:val="000D04F1"/>
    <w:rsid w:val="000D5F44"/>
    <w:rsid w:val="000E04B9"/>
    <w:rsid w:val="000E092B"/>
    <w:rsid w:val="000E4B3A"/>
    <w:rsid w:val="000E5BE3"/>
    <w:rsid w:val="000F12A1"/>
    <w:rsid w:val="000F538C"/>
    <w:rsid w:val="000F57C2"/>
    <w:rsid w:val="0011055F"/>
    <w:rsid w:val="00117E28"/>
    <w:rsid w:val="00123104"/>
    <w:rsid w:val="00140E98"/>
    <w:rsid w:val="00143579"/>
    <w:rsid w:val="001444B8"/>
    <w:rsid w:val="0014668D"/>
    <w:rsid w:val="0015141C"/>
    <w:rsid w:val="00152881"/>
    <w:rsid w:val="00153C8C"/>
    <w:rsid w:val="00160FCD"/>
    <w:rsid w:val="00161B2C"/>
    <w:rsid w:val="0017015C"/>
    <w:rsid w:val="0018177A"/>
    <w:rsid w:val="00187CB0"/>
    <w:rsid w:val="001908D0"/>
    <w:rsid w:val="0019440A"/>
    <w:rsid w:val="001A7D8D"/>
    <w:rsid w:val="001B4E61"/>
    <w:rsid w:val="001C54EE"/>
    <w:rsid w:val="001D05B7"/>
    <w:rsid w:val="001D223F"/>
    <w:rsid w:val="001D2383"/>
    <w:rsid w:val="001D3EE5"/>
    <w:rsid w:val="001D6D1A"/>
    <w:rsid w:val="001D7753"/>
    <w:rsid w:val="001E18C4"/>
    <w:rsid w:val="001E3FA0"/>
    <w:rsid w:val="001E45FB"/>
    <w:rsid w:val="001E5077"/>
    <w:rsid w:val="001E7426"/>
    <w:rsid w:val="001F09C8"/>
    <w:rsid w:val="00205263"/>
    <w:rsid w:val="0022262F"/>
    <w:rsid w:val="00222994"/>
    <w:rsid w:val="002229DB"/>
    <w:rsid w:val="002232AC"/>
    <w:rsid w:val="002240C4"/>
    <w:rsid w:val="00230B5F"/>
    <w:rsid w:val="00230DF6"/>
    <w:rsid w:val="0023149C"/>
    <w:rsid w:val="0023501F"/>
    <w:rsid w:val="002424CE"/>
    <w:rsid w:val="00243E40"/>
    <w:rsid w:val="002447AC"/>
    <w:rsid w:val="00250982"/>
    <w:rsid w:val="00251616"/>
    <w:rsid w:val="00267567"/>
    <w:rsid w:val="0027295B"/>
    <w:rsid w:val="00276B04"/>
    <w:rsid w:val="00283323"/>
    <w:rsid w:val="002834E1"/>
    <w:rsid w:val="002857A0"/>
    <w:rsid w:val="00286377"/>
    <w:rsid w:val="002864A4"/>
    <w:rsid w:val="00292E0E"/>
    <w:rsid w:val="002A0650"/>
    <w:rsid w:val="002A3D4B"/>
    <w:rsid w:val="002A7784"/>
    <w:rsid w:val="002A7CA2"/>
    <w:rsid w:val="002B269B"/>
    <w:rsid w:val="002B4803"/>
    <w:rsid w:val="002B5C05"/>
    <w:rsid w:val="002C21FC"/>
    <w:rsid w:val="002D43C4"/>
    <w:rsid w:val="002D5CFE"/>
    <w:rsid w:val="002D6DE9"/>
    <w:rsid w:val="002E30D4"/>
    <w:rsid w:val="002E3639"/>
    <w:rsid w:val="002E64F1"/>
    <w:rsid w:val="002E72C5"/>
    <w:rsid w:val="002F31D3"/>
    <w:rsid w:val="002F5E0D"/>
    <w:rsid w:val="003145AF"/>
    <w:rsid w:val="003200E8"/>
    <w:rsid w:val="00321959"/>
    <w:rsid w:val="00336F83"/>
    <w:rsid w:val="0034272A"/>
    <w:rsid w:val="00355662"/>
    <w:rsid w:val="00356A00"/>
    <w:rsid w:val="003571D9"/>
    <w:rsid w:val="003628A2"/>
    <w:rsid w:val="003636FA"/>
    <w:rsid w:val="00366474"/>
    <w:rsid w:val="003720E9"/>
    <w:rsid w:val="00391A64"/>
    <w:rsid w:val="003945F6"/>
    <w:rsid w:val="003B0BDC"/>
    <w:rsid w:val="003B1239"/>
    <w:rsid w:val="003B384B"/>
    <w:rsid w:val="003D424F"/>
    <w:rsid w:val="003E2A97"/>
    <w:rsid w:val="003E30F2"/>
    <w:rsid w:val="003E3ACB"/>
    <w:rsid w:val="003E6C0A"/>
    <w:rsid w:val="003F0262"/>
    <w:rsid w:val="003F7F95"/>
    <w:rsid w:val="00403221"/>
    <w:rsid w:val="00407916"/>
    <w:rsid w:val="004235BD"/>
    <w:rsid w:val="004309A7"/>
    <w:rsid w:val="00434CD2"/>
    <w:rsid w:val="004368EA"/>
    <w:rsid w:val="0045765B"/>
    <w:rsid w:val="0046394A"/>
    <w:rsid w:val="0047313D"/>
    <w:rsid w:val="00476E14"/>
    <w:rsid w:val="00477227"/>
    <w:rsid w:val="00485010"/>
    <w:rsid w:val="00496397"/>
    <w:rsid w:val="004B6B45"/>
    <w:rsid w:val="004C39BE"/>
    <w:rsid w:val="004D20BF"/>
    <w:rsid w:val="004D2684"/>
    <w:rsid w:val="004D40DC"/>
    <w:rsid w:val="004D571F"/>
    <w:rsid w:val="004E6C56"/>
    <w:rsid w:val="004F39A8"/>
    <w:rsid w:val="00521497"/>
    <w:rsid w:val="00531284"/>
    <w:rsid w:val="00535E32"/>
    <w:rsid w:val="00535F0E"/>
    <w:rsid w:val="005361C5"/>
    <w:rsid w:val="00553907"/>
    <w:rsid w:val="00553F11"/>
    <w:rsid w:val="00557B5D"/>
    <w:rsid w:val="005671FE"/>
    <w:rsid w:val="00571CD4"/>
    <w:rsid w:val="00580C4A"/>
    <w:rsid w:val="00582796"/>
    <w:rsid w:val="00583008"/>
    <w:rsid w:val="00587FFC"/>
    <w:rsid w:val="005931B9"/>
    <w:rsid w:val="005A30AA"/>
    <w:rsid w:val="005B45CC"/>
    <w:rsid w:val="005B7AA1"/>
    <w:rsid w:val="005E1C3B"/>
    <w:rsid w:val="005E752A"/>
    <w:rsid w:val="0060099E"/>
    <w:rsid w:val="00601581"/>
    <w:rsid w:val="00614428"/>
    <w:rsid w:val="00617A56"/>
    <w:rsid w:val="00631EBD"/>
    <w:rsid w:val="00636E46"/>
    <w:rsid w:val="00643A8B"/>
    <w:rsid w:val="00651903"/>
    <w:rsid w:val="00652879"/>
    <w:rsid w:val="006811F6"/>
    <w:rsid w:val="00683162"/>
    <w:rsid w:val="006C0F9F"/>
    <w:rsid w:val="006D280A"/>
    <w:rsid w:val="006E26CD"/>
    <w:rsid w:val="006E3262"/>
    <w:rsid w:val="006E7B05"/>
    <w:rsid w:val="00702706"/>
    <w:rsid w:val="00704D2C"/>
    <w:rsid w:val="007075E6"/>
    <w:rsid w:val="00711245"/>
    <w:rsid w:val="007134EC"/>
    <w:rsid w:val="007306FC"/>
    <w:rsid w:val="00734E8C"/>
    <w:rsid w:val="00746A0C"/>
    <w:rsid w:val="0075064F"/>
    <w:rsid w:val="00763D5D"/>
    <w:rsid w:val="007648EC"/>
    <w:rsid w:val="00765976"/>
    <w:rsid w:val="007670BE"/>
    <w:rsid w:val="007677E1"/>
    <w:rsid w:val="007707A0"/>
    <w:rsid w:val="00771D6B"/>
    <w:rsid w:val="00786C67"/>
    <w:rsid w:val="00793F34"/>
    <w:rsid w:val="00797A55"/>
    <w:rsid w:val="007B3673"/>
    <w:rsid w:val="007B5771"/>
    <w:rsid w:val="007B64AD"/>
    <w:rsid w:val="007D0387"/>
    <w:rsid w:val="007D4ABC"/>
    <w:rsid w:val="007D4FFB"/>
    <w:rsid w:val="007D60BE"/>
    <w:rsid w:val="007E5121"/>
    <w:rsid w:val="0080588E"/>
    <w:rsid w:val="0080661A"/>
    <w:rsid w:val="00806EA6"/>
    <w:rsid w:val="0080751F"/>
    <w:rsid w:val="00815C88"/>
    <w:rsid w:val="00822ED0"/>
    <w:rsid w:val="008567F5"/>
    <w:rsid w:val="00862C87"/>
    <w:rsid w:val="00871E86"/>
    <w:rsid w:val="008744D8"/>
    <w:rsid w:val="00876565"/>
    <w:rsid w:val="0089014E"/>
    <w:rsid w:val="0089237D"/>
    <w:rsid w:val="008A3AAE"/>
    <w:rsid w:val="008A5787"/>
    <w:rsid w:val="008B4567"/>
    <w:rsid w:val="008C21A1"/>
    <w:rsid w:val="008E0011"/>
    <w:rsid w:val="008E3093"/>
    <w:rsid w:val="008F1D49"/>
    <w:rsid w:val="008F2C0B"/>
    <w:rsid w:val="0090168B"/>
    <w:rsid w:val="00917371"/>
    <w:rsid w:val="00921F78"/>
    <w:rsid w:val="00923094"/>
    <w:rsid w:val="00923D89"/>
    <w:rsid w:val="00934E72"/>
    <w:rsid w:val="0094007A"/>
    <w:rsid w:val="00943F06"/>
    <w:rsid w:val="0095083E"/>
    <w:rsid w:val="009509F3"/>
    <w:rsid w:val="009518C2"/>
    <w:rsid w:val="00957F98"/>
    <w:rsid w:val="009640E6"/>
    <w:rsid w:val="0098599E"/>
    <w:rsid w:val="00994D30"/>
    <w:rsid w:val="00996261"/>
    <w:rsid w:val="009964CC"/>
    <w:rsid w:val="009A5320"/>
    <w:rsid w:val="009A579A"/>
    <w:rsid w:val="009C1381"/>
    <w:rsid w:val="009C6179"/>
    <w:rsid w:val="009C7049"/>
    <w:rsid w:val="009E23A3"/>
    <w:rsid w:val="009E4A3C"/>
    <w:rsid w:val="009F055E"/>
    <w:rsid w:val="00A0144A"/>
    <w:rsid w:val="00A027BC"/>
    <w:rsid w:val="00A02AEE"/>
    <w:rsid w:val="00A11435"/>
    <w:rsid w:val="00A17CE5"/>
    <w:rsid w:val="00A346A2"/>
    <w:rsid w:val="00A36700"/>
    <w:rsid w:val="00A3697B"/>
    <w:rsid w:val="00A475D0"/>
    <w:rsid w:val="00A54405"/>
    <w:rsid w:val="00A71584"/>
    <w:rsid w:val="00A77C2E"/>
    <w:rsid w:val="00A9257A"/>
    <w:rsid w:val="00AC6FF3"/>
    <w:rsid w:val="00AC7271"/>
    <w:rsid w:val="00AC72E5"/>
    <w:rsid w:val="00AE32A3"/>
    <w:rsid w:val="00AE71B3"/>
    <w:rsid w:val="00AF4DC0"/>
    <w:rsid w:val="00AF5DFF"/>
    <w:rsid w:val="00B02AAB"/>
    <w:rsid w:val="00B25826"/>
    <w:rsid w:val="00B3348B"/>
    <w:rsid w:val="00B364EE"/>
    <w:rsid w:val="00B374C0"/>
    <w:rsid w:val="00B4128E"/>
    <w:rsid w:val="00B44344"/>
    <w:rsid w:val="00B47509"/>
    <w:rsid w:val="00B51760"/>
    <w:rsid w:val="00B53416"/>
    <w:rsid w:val="00B53C26"/>
    <w:rsid w:val="00B609E6"/>
    <w:rsid w:val="00B70609"/>
    <w:rsid w:val="00B72DB0"/>
    <w:rsid w:val="00B765E5"/>
    <w:rsid w:val="00B76FF9"/>
    <w:rsid w:val="00B86B3F"/>
    <w:rsid w:val="00B90933"/>
    <w:rsid w:val="00B90B97"/>
    <w:rsid w:val="00B946B2"/>
    <w:rsid w:val="00B94818"/>
    <w:rsid w:val="00BA1745"/>
    <w:rsid w:val="00BA4211"/>
    <w:rsid w:val="00BA62C4"/>
    <w:rsid w:val="00BB1CAE"/>
    <w:rsid w:val="00BB4AF7"/>
    <w:rsid w:val="00BD05DE"/>
    <w:rsid w:val="00BE4260"/>
    <w:rsid w:val="00BF3A55"/>
    <w:rsid w:val="00BF7BB8"/>
    <w:rsid w:val="00C03C91"/>
    <w:rsid w:val="00C138BD"/>
    <w:rsid w:val="00C15A78"/>
    <w:rsid w:val="00C2216E"/>
    <w:rsid w:val="00C243AB"/>
    <w:rsid w:val="00C50C8C"/>
    <w:rsid w:val="00C51708"/>
    <w:rsid w:val="00C63146"/>
    <w:rsid w:val="00C66AD6"/>
    <w:rsid w:val="00C76E82"/>
    <w:rsid w:val="00C8455E"/>
    <w:rsid w:val="00C90ABA"/>
    <w:rsid w:val="00C913A3"/>
    <w:rsid w:val="00C94A82"/>
    <w:rsid w:val="00C94C57"/>
    <w:rsid w:val="00CA2787"/>
    <w:rsid w:val="00CA3623"/>
    <w:rsid w:val="00CB0BF7"/>
    <w:rsid w:val="00CB5341"/>
    <w:rsid w:val="00CB5A1C"/>
    <w:rsid w:val="00CB601F"/>
    <w:rsid w:val="00CB7FE0"/>
    <w:rsid w:val="00CC0367"/>
    <w:rsid w:val="00CC2544"/>
    <w:rsid w:val="00CE18D7"/>
    <w:rsid w:val="00CE25AA"/>
    <w:rsid w:val="00CF0439"/>
    <w:rsid w:val="00CF24FC"/>
    <w:rsid w:val="00CF2D74"/>
    <w:rsid w:val="00CF3BB4"/>
    <w:rsid w:val="00CF7B7F"/>
    <w:rsid w:val="00D00B2B"/>
    <w:rsid w:val="00D14E93"/>
    <w:rsid w:val="00D265CE"/>
    <w:rsid w:val="00D3786E"/>
    <w:rsid w:val="00D40121"/>
    <w:rsid w:val="00D4331C"/>
    <w:rsid w:val="00D43A73"/>
    <w:rsid w:val="00D47B4B"/>
    <w:rsid w:val="00D56163"/>
    <w:rsid w:val="00D65D32"/>
    <w:rsid w:val="00D71630"/>
    <w:rsid w:val="00D73A1F"/>
    <w:rsid w:val="00D746D2"/>
    <w:rsid w:val="00D74BA5"/>
    <w:rsid w:val="00D768E6"/>
    <w:rsid w:val="00D77DC9"/>
    <w:rsid w:val="00D808C5"/>
    <w:rsid w:val="00D85882"/>
    <w:rsid w:val="00D94FF3"/>
    <w:rsid w:val="00D97F12"/>
    <w:rsid w:val="00DA14DE"/>
    <w:rsid w:val="00DA29A2"/>
    <w:rsid w:val="00DA715B"/>
    <w:rsid w:val="00DB0EC2"/>
    <w:rsid w:val="00DB104B"/>
    <w:rsid w:val="00DD0377"/>
    <w:rsid w:val="00DD4429"/>
    <w:rsid w:val="00DD4A70"/>
    <w:rsid w:val="00DE354A"/>
    <w:rsid w:val="00DF07FF"/>
    <w:rsid w:val="00DF3887"/>
    <w:rsid w:val="00E0224B"/>
    <w:rsid w:val="00E05AC3"/>
    <w:rsid w:val="00E05F90"/>
    <w:rsid w:val="00E25E6D"/>
    <w:rsid w:val="00E349AC"/>
    <w:rsid w:val="00E40A73"/>
    <w:rsid w:val="00E42B6A"/>
    <w:rsid w:val="00E45C08"/>
    <w:rsid w:val="00E61C1C"/>
    <w:rsid w:val="00E73A2E"/>
    <w:rsid w:val="00E8016B"/>
    <w:rsid w:val="00E814E7"/>
    <w:rsid w:val="00E856BD"/>
    <w:rsid w:val="00EA1810"/>
    <w:rsid w:val="00EB077C"/>
    <w:rsid w:val="00EB6921"/>
    <w:rsid w:val="00ED1C8C"/>
    <w:rsid w:val="00ED6C21"/>
    <w:rsid w:val="00EE703F"/>
    <w:rsid w:val="00EF1BF3"/>
    <w:rsid w:val="00EF6023"/>
    <w:rsid w:val="00EF7C37"/>
    <w:rsid w:val="00F06856"/>
    <w:rsid w:val="00F1140B"/>
    <w:rsid w:val="00F5073C"/>
    <w:rsid w:val="00F7285A"/>
    <w:rsid w:val="00F8014A"/>
    <w:rsid w:val="00F93A71"/>
    <w:rsid w:val="00F975D6"/>
    <w:rsid w:val="00FA1E7A"/>
    <w:rsid w:val="00FA2535"/>
    <w:rsid w:val="00FA43D9"/>
    <w:rsid w:val="00FA4527"/>
    <w:rsid w:val="00FA6AEB"/>
    <w:rsid w:val="00FB5F7C"/>
    <w:rsid w:val="00FC3B7E"/>
    <w:rsid w:val="00FE3AC8"/>
    <w:rsid w:val="00FE3F1B"/>
    <w:rsid w:val="00FE752F"/>
    <w:rsid w:val="00FF7E25"/>
    <w:rsid w:val="1840DBC5"/>
    <w:rsid w:val="1B004D44"/>
    <w:rsid w:val="26B04270"/>
    <w:rsid w:val="7ECCAA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09334D7"/>
  <w15:docId w15:val="{B992803A-C08F-4A31-B5F4-EF9FCB80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02AAB"/>
    <w:pPr>
      <w:spacing w:after="0" w:line="240" w:lineRule="exact"/>
    </w:pPr>
    <w:rPr>
      <w:color w:val="000000"/>
      <w:sz w:val="18"/>
    </w:rPr>
  </w:style>
  <w:style w:type="paragraph" w:styleId="Kop1">
    <w:name w:val="heading 1"/>
    <w:next w:val="Standaard"/>
    <w:link w:val="Kop1Char"/>
    <w:uiPriority w:val="9"/>
    <w:qFormat/>
    <w:rsid w:val="007306FC"/>
    <w:pPr>
      <w:keepNext/>
      <w:keepLines/>
      <w:spacing w:after="240" w:line="480" w:lineRule="exact"/>
      <w:outlineLvl w:val="0"/>
    </w:pPr>
    <w:rPr>
      <w:rFonts w:asciiTheme="majorHAnsi" w:eastAsiaTheme="majorEastAsia" w:hAnsiTheme="majorHAnsi" w:cstheme="majorBidi"/>
      <w:bCs/>
      <w:color w:val="512A5B" w:themeColor="accent1"/>
      <w:sz w:val="48"/>
      <w:szCs w:val="28"/>
    </w:rPr>
  </w:style>
  <w:style w:type="paragraph" w:styleId="Kop2">
    <w:name w:val="heading 2"/>
    <w:basedOn w:val="Kop1"/>
    <w:next w:val="Standaard"/>
    <w:link w:val="Kop2Char"/>
    <w:uiPriority w:val="9"/>
    <w:unhideWhenUsed/>
    <w:qFormat/>
    <w:rsid w:val="0018177A"/>
    <w:pPr>
      <w:spacing w:before="360" w:after="120"/>
      <w:outlineLvl w:val="1"/>
    </w:pPr>
    <w:rPr>
      <w:bCs w:val="0"/>
      <w:sz w:val="36"/>
      <w:szCs w:val="26"/>
    </w:rPr>
  </w:style>
  <w:style w:type="paragraph" w:styleId="Kop3">
    <w:name w:val="heading 3"/>
    <w:basedOn w:val="Kop1"/>
    <w:next w:val="Standaard"/>
    <w:link w:val="Kop3Char"/>
    <w:uiPriority w:val="9"/>
    <w:unhideWhenUsed/>
    <w:qFormat/>
    <w:rsid w:val="003636FA"/>
    <w:pPr>
      <w:spacing w:after="0" w:line="240" w:lineRule="exact"/>
      <w:outlineLvl w:val="2"/>
    </w:pPr>
    <w:rPr>
      <w:rFonts w:ascii="Frutiger LT Pro 65 Bold" w:hAnsi="Frutiger LT Pro 65 Bold"/>
      <w:sz w:val="18"/>
    </w:rPr>
  </w:style>
  <w:style w:type="paragraph" w:styleId="Kop5">
    <w:name w:val="heading 5"/>
    <w:basedOn w:val="Standaard"/>
    <w:next w:val="Standaard"/>
    <w:link w:val="Kop5Char"/>
    <w:uiPriority w:val="9"/>
    <w:semiHidden/>
    <w:unhideWhenUsed/>
    <w:qFormat/>
    <w:rsid w:val="005B7AA1"/>
    <w:pPr>
      <w:keepNext/>
      <w:keepLines/>
      <w:numPr>
        <w:ilvl w:val="4"/>
        <w:numId w:val="41"/>
      </w:numPr>
      <w:spacing w:before="200"/>
      <w:outlineLvl w:val="4"/>
    </w:pPr>
    <w:rPr>
      <w:rFonts w:asciiTheme="majorHAnsi" w:eastAsiaTheme="majorEastAsia" w:hAnsiTheme="majorHAnsi" w:cstheme="majorBidi"/>
      <w:color w:val="28152D" w:themeColor="accent1" w:themeShade="7F"/>
    </w:rPr>
  </w:style>
  <w:style w:type="paragraph" w:styleId="Kop6">
    <w:name w:val="heading 6"/>
    <w:basedOn w:val="Standaard"/>
    <w:next w:val="Standaard"/>
    <w:link w:val="Kop6Char"/>
    <w:uiPriority w:val="9"/>
    <w:semiHidden/>
    <w:unhideWhenUsed/>
    <w:qFormat/>
    <w:rsid w:val="005B7AA1"/>
    <w:pPr>
      <w:keepNext/>
      <w:keepLines/>
      <w:numPr>
        <w:ilvl w:val="5"/>
        <w:numId w:val="41"/>
      </w:numPr>
      <w:spacing w:before="200"/>
      <w:outlineLvl w:val="5"/>
    </w:pPr>
    <w:rPr>
      <w:rFonts w:asciiTheme="majorHAnsi" w:eastAsiaTheme="majorEastAsia" w:hAnsiTheme="majorHAnsi" w:cstheme="majorBidi"/>
      <w:i/>
      <w:iCs/>
      <w:color w:val="28152D" w:themeColor="accent1" w:themeShade="7F"/>
    </w:rPr>
  </w:style>
  <w:style w:type="paragraph" w:styleId="Kop7">
    <w:name w:val="heading 7"/>
    <w:basedOn w:val="Standaard"/>
    <w:next w:val="Standaard"/>
    <w:link w:val="Kop7Char"/>
    <w:uiPriority w:val="9"/>
    <w:semiHidden/>
    <w:unhideWhenUsed/>
    <w:qFormat/>
    <w:rsid w:val="005B7AA1"/>
    <w:pPr>
      <w:keepNext/>
      <w:keepLines/>
      <w:numPr>
        <w:ilvl w:val="6"/>
        <w:numId w:val="4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5B7AA1"/>
    <w:pPr>
      <w:keepNext/>
      <w:keepLines/>
      <w:numPr>
        <w:ilvl w:val="7"/>
        <w:numId w:val="4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5B7AA1"/>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kop">
    <w:name w:val="Alineakop"/>
    <w:basedOn w:val="Standaard"/>
    <w:rsid w:val="005B7AA1"/>
    <w:pPr>
      <w:spacing w:after="60" w:line="340" w:lineRule="exact"/>
    </w:pPr>
    <w:rPr>
      <w:b/>
      <w:color w:val="512A5B" w:themeColor="accent1"/>
      <w:sz w:val="22"/>
      <w:lang w:val="en-US"/>
    </w:rPr>
  </w:style>
  <w:style w:type="character" w:customStyle="1" w:styleId="Kop1Char">
    <w:name w:val="Kop 1 Char"/>
    <w:basedOn w:val="Standaardalinea-lettertype"/>
    <w:link w:val="Kop1"/>
    <w:uiPriority w:val="9"/>
    <w:rsid w:val="007306FC"/>
    <w:rPr>
      <w:rFonts w:asciiTheme="majorHAnsi" w:eastAsiaTheme="majorEastAsia" w:hAnsiTheme="majorHAnsi" w:cstheme="majorBidi"/>
      <w:bCs/>
      <w:color w:val="512A5B" w:themeColor="accent1"/>
      <w:sz w:val="48"/>
      <w:szCs w:val="28"/>
    </w:rPr>
  </w:style>
  <w:style w:type="character" w:customStyle="1" w:styleId="Kop2Char">
    <w:name w:val="Kop 2 Char"/>
    <w:basedOn w:val="Standaardalinea-lettertype"/>
    <w:link w:val="Kop2"/>
    <w:uiPriority w:val="9"/>
    <w:rsid w:val="0018177A"/>
    <w:rPr>
      <w:rFonts w:asciiTheme="majorHAnsi" w:eastAsiaTheme="majorEastAsia" w:hAnsiTheme="majorHAnsi" w:cstheme="majorBidi"/>
      <w:b/>
      <w:color w:val="512A5B" w:themeColor="accent1"/>
      <w:sz w:val="36"/>
      <w:szCs w:val="26"/>
    </w:rPr>
  </w:style>
  <w:style w:type="character" w:customStyle="1" w:styleId="Kop3Char">
    <w:name w:val="Kop 3 Char"/>
    <w:basedOn w:val="Standaardalinea-lettertype"/>
    <w:link w:val="Kop3"/>
    <w:uiPriority w:val="9"/>
    <w:rsid w:val="003636FA"/>
    <w:rPr>
      <w:rFonts w:ascii="Frutiger LT Pro 65 Bold" w:eastAsiaTheme="majorEastAsia" w:hAnsi="Frutiger LT Pro 65 Bold" w:cstheme="majorBidi"/>
      <w:bCs/>
      <w:color w:val="512A5B" w:themeColor="accent1"/>
      <w:sz w:val="18"/>
      <w:szCs w:val="28"/>
    </w:rPr>
  </w:style>
  <w:style w:type="character" w:customStyle="1" w:styleId="Kop5Char">
    <w:name w:val="Kop 5 Char"/>
    <w:basedOn w:val="Standaardalinea-lettertype"/>
    <w:link w:val="Kop5"/>
    <w:uiPriority w:val="9"/>
    <w:semiHidden/>
    <w:rsid w:val="005B7AA1"/>
    <w:rPr>
      <w:rFonts w:asciiTheme="majorHAnsi" w:eastAsiaTheme="majorEastAsia" w:hAnsiTheme="majorHAnsi" w:cstheme="majorBidi"/>
      <w:color w:val="28152D" w:themeColor="accent1" w:themeShade="7F"/>
      <w:sz w:val="18"/>
    </w:rPr>
  </w:style>
  <w:style w:type="character" w:customStyle="1" w:styleId="Kop6Char">
    <w:name w:val="Kop 6 Char"/>
    <w:basedOn w:val="Standaardalinea-lettertype"/>
    <w:link w:val="Kop6"/>
    <w:uiPriority w:val="9"/>
    <w:semiHidden/>
    <w:rsid w:val="005B7AA1"/>
    <w:rPr>
      <w:rFonts w:asciiTheme="majorHAnsi" w:eastAsiaTheme="majorEastAsia" w:hAnsiTheme="majorHAnsi" w:cstheme="majorBidi"/>
      <w:i/>
      <w:iCs/>
      <w:color w:val="28152D" w:themeColor="accent1" w:themeShade="7F"/>
      <w:sz w:val="18"/>
    </w:rPr>
  </w:style>
  <w:style w:type="character" w:customStyle="1" w:styleId="Kop7Char">
    <w:name w:val="Kop 7 Char"/>
    <w:basedOn w:val="Standaardalinea-lettertype"/>
    <w:link w:val="Kop7"/>
    <w:uiPriority w:val="9"/>
    <w:semiHidden/>
    <w:rsid w:val="005B7AA1"/>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5B7AA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5B7AA1"/>
    <w:rPr>
      <w:rFonts w:asciiTheme="majorHAnsi" w:eastAsiaTheme="majorEastAsia" w:hAnsiTheme="majorHAnsi" w:cstheme="majorBidi"/>
      <w:i/>
      <w:iCs/>
      <w:color w:val="404040" w:themeColor="text1" w:themeTint="BF"/>
      <w:sz w:val="20"/>
      <w:szCs w:val="20"/>
    </w:rPr>
  </w:style>
  <w:style w:type="paragraph" w:styleId="Lijstopsomteken">
    <w:name w:val="List Bullet"/>
    <w:aliases w:val="Opsommingstekens"/>
    <w:basedOn w:val="Standaard"/>
    <w:uiPriority w:val="99"/>
    <w:unhideWhenUsed/>
    <w:rsid w:val="005B7AA1"/>
    <w:pPr>
      <w:numPr>
        <w:numId w:val="42"/>
      </w:numPr>
      <w:contextualSpacing/>
    </w:pPr>
  </w:style>
  <w:style w:type="paragraph" w:styleId="Titel">
    <w:name w:val="Title"/>
    <w:basedOn w:val="Standaard"/>
    <w:next w:val="Standaard"/>
    <w:link w:val="TitelChar"/>
    <w:uiPriority w:val="10"/>
    <w:qFormat/>
    <w:rsid w:val="00152881"/>
    <w:pPr>
      <w:spacing w:line="800" w:lineRule="exact"/>
      <w:contextualSpacing/>
    </w:pPr>
    <w:rPr>
      <w:rFonts w:ascii="Frutiger LT Pro 57 Condensed" w:eastAsiaTheme="majorEastAsia" w:hAnsi="Frutiger LT Pro 57 Condensed" w:cstheme="majorBidi"/>
      <w:b/>
      <w:caps/>
      <w:color w:val="FFFFFF" w:themeColor="background1"/>
      <w:spacing w:val="5"/>
      <w:kern w:val="28"/>
      <w:sz w:val="80"/>
      <w:szCs w:val="52"/>
    </w:rPr>
  </w:style>
  <w:style w:type="character" w:customStyle="1" w:styleId="TitelChar">
    <w:name w:val="Titel Char"/>
    <w:basedOn w:val="Standaardalinea-lettertype"/>
    <w:link w:val="Titel"/>
    <w:uiPriority w:val="10"/>
    <w:rsid w:val="00152881"/>
    <w:rPr>
      <w:rFonts w:ascii="Frutiger LT Pro 57 Condensed" w:eastAsiaTheme="majorEastAsia" w:hAnsi="Frutiger LT Pro 57 Condensed" w:cstheme="majorBidi"/>
      <w:b/>
      <w:caps/>
      <w:color w:val="FFFFFF" w:themeColor="background1"/>
      <w:spacing w:val="5"/>
      <w:kern w:val="28"/>
      <w:sz w:val="80"/>
      <w:szCs w:val="52"/>
    </w:rPr>
  </w:style>
  <w:style w:type="paragraph" w:styleId="Lijstvoortzetting2">
    <w:name w:val="List Continue 2"/>
    <w:basedOn w:val="Standaard"/>
    <w:uiPriority w:val="99"/>
    <w:unhideWhenUsed/>
    <w:rsid w:val="009F055E"/>
    <w:pPr>
      <w:numPr>
        <w:numId w:val="23"/>
      </w:numPr>
      <w:contextualSpacing/>
    </w:pPr>
  </w:style>
  <w:style w:type="paragraph" w:styleId="Lijstvoortzetting3">
    <w:name w:val="List Continue 3"/>
    <w:basedOn w:val="Standaard"/>
    <w:uiPriority w:val="99"/>
    <w:unhideWhenUsed/>
    <w:rsid w:val="009F055E"/>
    <w:pPr>
      <w:numPr>
        <w:numId w:val="24"/>
      </w:numPr>
      <w:contextualSpacing/>
    </w:pPr>
  </w:style>
  <w:style w:type="paragraph" w:styleId="Ondertitel">
    <w:name w:val="Subtitle"/>
    <w:basedOn w:val="Standaard"/>
    <w:next w:val="Standaard"/>
    <w:link w:val="OndertitelChar"/>
    <w:uiPriority w:val="11"/>
    <w:qFormat/>
    <w:rsid w:val="00152881"/>
    <w:pPr>
      <w:numPr>
        <w:ilvl w:val="1"/>
      </w:numPr>
      <w:spacing w:after="120" w:line="600" w:lineRule="exact"/>
    </w:pPr>
    <w:rPr>
      <w:rFonts w:ascii="Frutiger LT Pro 57 Condensed" w:eastAsiaTheme="majorEastAsia" w:hAnsi="Frutiger LT Pro 57 Condensed" w:cstheme="majorBidi"/>
      <w:b/>
      <w:iCs/>
      <w:caps/>
      <w:color w:val="FFFFFF" w:themeColor="background1"/>
      <w:sz w:val="60"/>
      <w:szCs w:val="24"/>
    </w:rPr>
  </w:style>
  <w:style w:type="character" w:customStyle="1" w:styleId="OndertitelChar">
    <w:name w:val="Ondertitel Char"/>
    <w:basedOn w:val="Standaardalinea-lettertype"/>
    <w:link w:val="Ondertitel"/>
    <w:uiPriority w:val="11"/>
    <w:rsid w:val="00152881"/>
    <w:rPr>
      <w:rFonts w:ascii="Frutiger LT Pro 57 Condensed" w:eastAsiaTheme="majorEastAsia" w:hAnsi="Frutiger LT Pro 57 Condensed" w:cstheme="majorBidi"/>
      <w:b/>
      <w:iCs/>
      <w:caps/>
      <w:color w:val="FFFFFF" w:themeColor="background1"/>
      <w:sz w:val="60"/>
      <w:szCs w:val="24"/>
    </w:rPr>
  </w:style>
  <w:style w:type="paragraph" w:styleId="Kopvaninhoudsopgave">
    <w:name w:val="TOC Heading"/>
    <w:basedOn w:val="Kop1"/>
    <w:next w:val="Standaard"/>
    <w:uiPriority w:val="39"/>
    <w:unhideWhenUsed/>
    <w:qFormat/>
    <w:rsid w:val="005B7AA1"/>
    <w:pPr>
      <w:spacing w:before="480"/>
      <w:outlineLvl w:val="9"/>
    </w:pPr>
    <w:rPr>
      <w:color w:val="3C1F43" w:themeColor="accent1" w:themeShade="BF"/>
      <w:sz w:val="28"/>
      <w:lang w:eastAsia="nl-NL"/>
    </w:rPr>
  </w:style>
  <w:style w:type="paragraph" w:customStyle="1" w:styleId="Intro">
    <w:name w:val="Intro"/>
    <w:basedOn w:val="Kop1"/>
    <w:rsid w:val="005B7AA1"/>
    <w:pPr>
      <w:spacing w:after="0" w:line="340" w:lineRule="exact"/>
    </w:pPr>
    <w:rPr>
      <w:b/>
      <w:sz w:val="22"/>
    </w:rPr>
  </w:style>
  <w:style w:type="paragraph" w:customStyle="1" w:styleId="Toelichting">
    <w:name w:val="Toelichting"/>
    <w:basedOn w:val="Standaard"/>
    <w:rsid w:val="005B7AA1"/>
    <w:pPr>
      <w:spacing w:before="120" w:after="120" w:line="180" w:lineRule="exact"/>
    </w:pPr>
    <w:rPr>
      <w:sz w:val="14"/>
      <w:lang w:val="en-US"/>
    </w:rPr>
  </w:style>
  <w:style w:type="paragraph" w:styleId="Lijstalinea">
    <w:name w:val="List Paragraph"/>
    <w:basedOn w:val="Standaard"/>
    <w:uiPriority w:val="34"/>
    <w:qFormat/>
    <w:rsid w:val="005B7AA1"/>
    <w:pPr>
      <w:numPr>
        <w:numId w:val="43"/>
      </w:numPr>
      <w:spacing w:line="320" w:lineRule="exact"/>
      <w:contextualSpacing/>
    </w:pPr>
  </w:style>
  <w:style w:type="paragraph" w:styleId="Inhopg1">
    <w:name w:val="toc 1"/>
    <w:basedOn w:val="Alineakop"/>
    <w:next w:val="Alineakop"/>
    <w:autoRedefine/>
    <w:uiPriority w:val="39"/>
    <w:unhideWhenUsed/>
    <w:qFormat/>
    <w:rsid w:val="001E18C4"/>
    <w:pPr>
      <w:tabs>
        <w:tab w:val="left" w:pos="454"/>
        <w:tab w:val="right" w:pos="8505"/>
      </w:tabs>
      <w:spacing w:before="360" w:after="120" w:line="280" w:lineRule="exact"/>
    </w:pPr>
    <w:rPr>
      <w:rFonts w:asciiTheme="majorHAnsi" w:eastAsiaTheme="majorEastAsia" w:hAnsiTheme="majorHAnsi" w:cstheme="majorBidi"/>
      <w:b w:val="0"/>
      <w:bCs/>
      <w:noProof/>
      <w:color w:val="008387" w:themeColor="accent2"/>
      <w:sz w:val="26"/>
    </w:rPr>
  </w:style>
  <w:style w:type="paragraph" w:customStyle="1" w:styleId="Tabelkop">
    <w:name w:val="Tabelkop"/>
    <w:rsid w:val="00E8016B"/>
    <w:pPr>
      <w:spacing w:after="0" w:line="240" w:lineRule="exact"/>
    </w:pPr>
    <w:rPr>
      <w:rFonts w:ascii="Calibri" w:hAnsi="Calibri" w:cs="Subjective Serif"/>
      <w:b/>
      <w:caps/>
      <w:color w:val="FFFFFF" w:themeColor="background1"/>
      <w:spacing w:val="-2"/>
      <w:sz w:val="20"/>
      <w:szCs w:val="20"/>
    </w:rPr>
  </w:style>
  <w:style w:type="paragraph" w:styleId="Koptekst">
    <w:name w:val="header"/>
    <w:basedOn w:val="Standaard"/>
    <w:link w:val="KoptekstChar"/>
    <w:uiPriority w:val="99"/>
    <w:unhideWhenUsed/>
    <w:rsid w:val="0080751F"/>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80751F"/>
    <w:rPr>
      <w:color w:val="000000"/>
      <w:sz w:val="19"/>
    </w:rPr>
  </w:style>
  <w:style w:type="paragraph" w:styleId="Voettekst">
    <w:name w:val="footer"/>
    <w:basedOn w:val="Standaard"/>
    <w:link w:val="VoettekstChar"/>
    <w:uiPriority w:val="99"/>
    <w:unhideWhenUsed/>
    <w:rsid w:val="0080751F"/>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80751F"/>
    <w:rPr>
      <w:color w:val="000000"/>
      <w:sz w:val="19"/>
    </w:rPr>
  </w:style>
  <w:style w:type="paragraph" w:styleId="Ballontekst">
    <w:name w:val="Balloon Text"/>
    <w:basedOn w:val="Standaard"/>
    <w:link w:val="BallontekstChar"/>
    <w:uiPriority w:val="99"/>
    <w:semiHidden/>
    <w:unhideWhenUsed/>
    <w:rsid w:val="0011055F"/>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055F"/>
    <w:rPr>
      <w:rFonts w:ascii="Tahoma" w:hAnsi="Tahoma" w:cs="Tahoma"/>
      <w:color w:val="000000"/>
      <w:sz w:val="16"/>
      <w:szCs w:val="16"/>
    </w:rPr>
  </w:style>
  <w:style w:type="character" w:styleId="Tekstvantijdelijkeaanduiding">
    <w:name w:val="Placeholder Text"/>
    <w:basedOn w:val="Standaardalinea-lettertype"/>
    <w:uiPriority w:val="99"/>
    <w:semiHidden/>
    <w:rsid w:val="00CB0BF7"/>
    <w:rPr>
      <w:color w:val="808080"/>
    </w:rPr>
  </w:style>
  <w:style w:type="table" w:styleId="Tabelraster">
    <w:name w:val="Table Grid"/>
    <w:basedOn w:val="Standaardtabel"/>
    <w:uiPriority w:val="1"/>
    <w:rsid w:val="00CB0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next w:val="Standaard"/>
    <w:autoRedefine/>
    <w:uiPriority w:val="39"/>
    <w:unhideWhenUsed/>
    <w:qFormat/>
    <w:rsid w:val="001E45FB"/>
    <w:pPr>
      <w:spacing w:before="240" w:after="240"/>
      <w:ind w:left="454"/>
    </w:pPr>
    <w:rPr>
      <w:rFonts w:ascii="Frutiger LT Pro 45 Light" w:hAnsi="Frutiger LT Pro 45 Light"/>
      <w:color w:val="000000"/>
      <w:sz w:val="18"/>
    </w:rPr>
  </w:style>
  <w:style w:type="character" w:styleId="Hyperlink">
    <w:name w:val="Hyperlink"/>
    <w:basedOn w:val="Standaardalinea-lettertype"/>
    <w:uiPriority w:val="99"/>
    <w:unhideWhenUsed/>
    <w:rsid w:val="00786C67"/>
    <w:rPr>
      <w:color w:val="512A5B" w:themeColor="hyperlink"/>
      <w:u w:val="single"/>
    </w:rPr>
  </w:style>
  <w:style w:type="paragraph" w:styleId="Inhopg3">
    <w:name w:val="toc 3"/>
    <w:basedOn w:val="Standaard"/>
    <w:next w:val="Standaard"/>
    <w:autoRedefine/>
    <w:uiPriority w:val="39"/>
    <w:unhideWhenUsed/>
    <w:rsid w:val="00786C67"/>
    <w:pPr>
      <w:spacing w:after="100"/>
      <w:ind w:left="360"/>
    </w:pPr>
  </w:style>
  <w:style w:type="paragraph" w:styleId="Geenafstand">
    <w:name w:val="No Spacing"/>
    <w:link w:val="GeenafstandChar"/>
    <w:uiPriority w:val="1"/>
    <w:rsid w:val="00763D5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63D5D"/>
    <w:rPr>
      <w:rFonts w:eastAsiaTheme="minorEastAsia"/>
      <w:lang w:eastAsia="nl-NL"/>
    </w:rPr>
  </w:style>
  <w:style w:type="character" w:styleId="Verwijzingopmerking">
    <w:name w:val="annotation reference"/>
    <w:basedOn w:val="Standaardalinea-lettertype"/>
    <w:uiPriority w:val="99"/>
    <w:semiHidden/>
    <w:unhideWhenUsed/>
    <w:rsid w:val="003E6C0A"/>
    <w:rPr>
      <w:sz w:val="16"/>
      <w:szCs w:val="16"/>
    </w:rPr>
  </w:style>
  <w:style w:type="paragraph" w:styleId="Tekstopmerking">
    <w:name w:val="annotation text"/>
    <w:basedOn w:val="Standaard"/>
    <w:link w:val="TekstopmerkingChar"/>
    <w:uiPriority w:val="99"/>
    <w:unhideWhenUsed/>
    <w:rsid w:val="003E6C0A"/>
    <w:pPr>
      <w:spacing w:line="240" w:lineRule="auto"/>
    </w:pPr>
    <w:rPr>
      <w:sz w:val="20"/>
      <w:szCs w:val="20"/>
    </w:rPr>
  </w:style>
  <w:style w:type="character" w:customStyle="1" w:styleId="TekstopmerkingChar">
    <w:name w:val="Tekst opmerking Char"/>
    <w:basedOn w:val="Standaardalinea-lettertype"/>
    <w:link w:val="Tekstopmerking"/>
    <w:uiPriority w:val="99"/>
    <w:rsid w:val="003E6C0A"/>
    <w:rPr>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FA6AEB"/>
    <w:rPr>
      <w:b/>
      <w:bCs/>
    </w:rPr>
  </w:style>
  <w:style w:type="character" w:customStyle="1" w:styleId="OnderwerpvanopmerkingChar">
    <w:name w:val="Onderwerp van opmerking Char"/>
    <w:basedOn w:val="TekstopmerkingChar"/>
    <w:link w:val="Onderwerpvanopmerking"/>
    <w:uiPriority w:val="99"/>
    <w:semiHidden/>
    <w:rsid w:val="00FA6AEB"/>
    <w:rPr>
      <w:b/>
      <w:bCs/>
      <w:color w:val="000000"/>
      <w:sz w:val="20"/>
      <w:szCs w:val="20"/>
    </w:rPr>
  </w:style>
  <w:style w:type="character" w:customStyle="1" w:styleId="description3">
    <w:name w:val="description3"/>
    <w:basedOn w:val="Standaardalinea-lettertype"/>
    <w:rsid w:val="00FA43D9"/>
  </w:style>
  <w:style w:type="paragraph" w:customStyle="1" w:styleId="paragraph">
    <w:name w:val="paragraph"/>
    <w:basedOn w:val="Standaard"/>
    <w:rsid w:val="003B384B"/>
    <w:pPr>
      <w:spacing w:line="240" w:lineRule="auto"/>
    </w:pPr>
    <w:rPr>
      <w:rFonts w:ascii="Times New Roman" w:eastAsia="Times New Roman" w:hAnsi="Times New Roman" w:cs="Times New Roman"/>
      <w:color w:val="auto"/>
      <w:sz w:val="24"/>
      <w:szCs w:val="24"/>
      <w:lang w:eastAsia="nl-NL"/>
    </w:rPr>
  </w:style>
  <w:style w:type="character" w:customStyle="1" w:styleId="spellingerror">
    <w:name w:val="spellingerror"/>
    <w:basedOn w:val="Standaardalinea-lettertype"/>
    <w:rsid w:val="003B384B"/>
  </w:style>
  <w:style w:type="character" w:customStyle="1" w:styleId="contextualspellingandgrammarerror">
    <w:name w:val="contextualspellingandgrammarerror"/>
    <w:basedOn w:val="Standaardalinea-lettertype"/>
    <w:rsid w:val="003B384B"/>
  </w:style>
  <w:style w:type="character" w:customStyle="1" w:styleId="normaltextrun1">
    <w:name w:val="normaltextrun1"/>
    <w:basedOn w:val="Standaardalinea-lettertype"/>
    <w:rsid w:val="003B384B"/>
  </w:style>
  <w:style w:type="character" w:customStyle="1" w:styleId="eop">
    <w:name w:val="eop"/>
    <w:basedOn w:val="Standaardalinea-lettertype"/>
    <w:rsid w:val="003B3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6406">
      <w:bodyDiv w:val="1"/>
      <w:marLeft w:val="0"/>
      <w:marRight w:val="0"/>
      <w:marTop w:val="0"/>
      <w:marBottom w:val="0"/>
      <w:divBdr>
        <w:top w:val="none" w:sz="0" w:space="0" w:color="auto"/>
        <w:left w:val="none" w:sz="0" w:space="0" w:color="auto"/>
        <w:bottom w:val="none" w:sz="0" w:space="0" w:color="auto"/>
        <w:right w:val="none" w:sz="0" w:space="0" w:color="auto"/>
      </w:divBdr>
    </w:div>
    <w:div w:id="198326594">
      <w:bodyDiv w:val="1"/>
      <w:marLeft w:val="0"/>
      <w:marRight w:val="0"/>
      <w:marTop w:val="0"/>
      <w:marBottom w:val="0"/>
      <w:divBdr>
        <w:top w:val="none" w:sz="0" w:space="0" w:color="auto"/>
        <w:left w:val="none" w:sz="0" w:space="0" w:color="auto"/>
        <w:bottom w:val="none" w:sz="0" w:space="0" w:color="auto"/>
        <w:right w:val="none" w:sz="0" w:space="0" w:color="auto"/>
      </w:divBdr>
    </w:div>
    <w:div w:id="242447931">
      <w:bodyDiv w:val="1"/>
      <w:marLeft w:val="0"/>
      <w:marRight w:val="0"/>
      <w:marTop w:val="0"/>
      <w:marBottom w:val="0"/>
      <w:divBdr>
        <w:top w:val="none" w:sz="0" w:space="0" w:color="auto"/>
        <w:left w:val="none" w:sz="0" w:space="0" w:color="auto"/>
        <w:bottom w:val="none" w:sz="0" w:space="0" w:color="auto"/>
        <w:right w:val="none" w:sz="0" w:space="0" w:color="auto"/>
      </w:divBdr>
    </w:div>
    <w:div w:id="1091388168">
      <w:bodyDiv w:val="1"/>
      <w:marLeft w:val="0"/>
      <w:marRight w:val="0"/>
      <w:marTop w:val="0"/>
      <w:marBottom w:val="0"/>
      <w:divBdr>
        <w:top w:val="none" w:sz="0" w:space="0" w:color="auto"/>
        <w:left w:val="none" w:sz="0" w:space="0" w:color="auto"/>
        <w:bottom w:val="none" w:sz="0" w:space="0" w:color="auto"/>
        <w:right w:val="none" w:sz="0" w:space="0" w:color="auto"/>
      </w:divBdr>
    </w:div>
    <w:div w:id="1232234442">
      <w:bodyDiv w:val="1"/>
      <w:marLeft w:val="0"/>
      <w:marRight w:val="0"/>
      <w:marTop w:val="0"/>
      <w:marBottom w:val="0"/>
      <w:divBdr>
        <w:top w:val="none" w:sz="0" w:space="0" w:color="auto"/>
        <w:left w:val="none" w:sz="0" w:space="0" w:color="auto"/>
        <w:bottom w:val="none" w:sz="0" w:space="0" w:color="auto"/>
        <w:right w:val="none" w:sz="0" w:space="0" w:color="auto"/>
      </w:divBdr>
    </w:div>
    <w:div w:id="1656907276">
      <w:bodyDiv w:val="1"/>
      <w:marLeft w:val="0"/>
      <w:marRight w:val="0"/>
      <w:marTop w:val="0"/>
      <w:marBottom w:val="0"/>
      <w:divBdr>
        <w:top w:val="none" w:sz="0" w:space="0" w:color="auto"/>
        <w:left w:val="none" w:sz="0" w:space="0" w:color="auto"/>
        <w:bottom w:val="none" w:sz="0" w:space="0" w:color="auto"/>
        <w:right w:val="none" w:sz="0" w:space="0" w:color="auto"/>
      </w:divBdr>
      <w:divsChild>
        <w:div w:id="1603881758">
          <w:marLeft w:val="0"/>
          <w:marRight w:val="0"/>
          <w:marTop w:val="0"/>
          <w:marBottom w:val="0"/>
          <w:divBdr>
            <w:top w:val="none" w:sz="0" w:space="0" w:color="auto"/>
            <w:left w:val="none" w:sz="0" w:space="0" w:color="auto"/>
            <w:bottom w:val="none" w:sz="0" w:space="0" w:color="auto"/>
            <w:right w:val="none" w:sz="0" w:space="0" w:color="auto"/>
          </w:divBdr>
          <w:divsChild>
            <w:div w:id="1843427846">
              <w:marLeft w:val="0"/>
              <w:marRight w:val="0"/>
              <w:marTop w:val="0"/>
              <w:marBottom w:val="0"/>
              <w:divBdr>
                <w:top w:val="none" w:sz="0" w:space="0" w:color="auto"/>
                <w:left w:val="none" w:sz="0" w:space="0" w:color="auto"/>
                <w:bottom w:val="none" w:sz="0" w:space="0" w:color="auto"/>
                <w:right w:val="none" w:sz="0" w:space="0" w:color="auto"/>
              </w:divBdr>
              <w:divsChild>
                <w:div w:id="2061055947">
                  <w:marLeft w:val="0"/>
                  <w:marRight w:val="0"/>
                  <w:marTop w:val="0"/>
                  <w:marBottom w:val="0"/>
                  <w:divBdr>
                    <w:top w:val="none" w:sz="0" w:space="0" w:color="auto"/>
                    <w:left w:val="none" w:sz="0" w:space="0" w:color="auto"/>
                    <w:bottom w:val="none" w:sz="0" w:space="0" w:color="auto"/>
                    <w:right w:val="none" w:sz="0" w:space="0" w:color="auto"/>
                  </w:divBdr>
                  <w:divsChild>
                    <w:div w:id="1379469646">
                      <w:marLeft w:val="0"/>
                      <w:marRight w:val="0"/>
                      <w:marTop w:val="0"/>
                      <w:marBottom w:val="0"/>
                      <w:divBdr>
                        <w:top w:val="none" w:sz="0" w:space="0" w:color="auto"/>
                        <w:left w:val="none" w:sz="0" w:space="0" w:color="auto"/>
                        <w:bottom w:val="none" w:sz="0" w:space="0" w:color="auto"/>
                        <w:right w:val="none" w:sz="0" w:space="0" w:color="auto"/>
                      </w:divBdr>
                      <w:divsChild>
                        <w:div w:id="902452182">
                          <w:marLeft w:val="0"/>
                          <w:marRight w:val="0"/>
                          <w:marTop w:val="0"/>
                          <w:marBottom w:val="0"/>
                          <w:divBdr>
                            <w:top w:val="none" w:sz="0" w:space="0" w:color="auto"/>
                            <w:left w:val="none" w:sz="0" w:space="0" w:color="auto"/>
                            <w:bottom w:val="none" w:sz="0" w:space="0" w:color="auto"/>
                            <w:right w:val="none" w:sz="0" w:space="0" w:color="auto"/>
                          </w:divBdr>
                          <w:divsChild>
                            <w:div w:id="571702405">
                              <w:marLeft w:val="0"/>
                              <w:marRight w:val="0"/>
                              <w:marTop w:val="0"/>
                              <w:marBottom w:val="0"/>
                              <w:divBdr>
                                <w:top w:val="none" w:sz="0" w:space="0" w:color="auto"/>
                                <w:left w:val="none" w:sz="0" w:space="0" w:color="auto"/>
                                <w:bottom w:val="none" w:sz="0" w:space="0" w:color="auto"/>
                                <w:right w:val="none" w:sz="0" w:space="0" w:color="auto"/>
                              </w:divBdr>
                              <w:divsChild>
                                <w:div w:id="857934432">
                                  <w:marLeft w:val="0"/>
                                  <w:marRight w:val="0"/>
                                  <w:marTop w:val="0"/>
                                  <w:marBottom w:val="0"/>
                                  <w:divBdr>
                                    <w:top w:val="none" w:sz="0" w:space="0" w:color="auto"/>
                                    <w:left w:val="none" w:sz="0" w:space="0" w:color="auto"/>
                                    <w:bottom w:val="none" w:sz="0" w:space="0" w:color="auto"/>
                                    <w:right w:val="none" w:sz="0" w:space="0" w:color="auto"/>
                                  </w:divBdr>
                                  <w:divsChild>
                                    <w:div w:id="1631671180">
                                      <w:marLeft w:val="0"/>
                                      <w:marRight w:val="0"/>
                                      <w:marTop w:val="0"/>
                                      <w:marBottom w:val="0"/>
                                      <w:divBdr>
                                        <w:top w:val="none" w:sz="0" w:space="0" w:color="auto"/>
                                        <w:left w:val="none" w:sz="0" w:space="0" w:color="auto"/>
                                        <w:bottom w:val="none" w:sz="0" w:space="0" w:color="auto"/>
                                        <w:right w:val="none" w:sz="0" w:space="0" w:color="auto"/>
                                      </w:divBdr>
                                      <w:divsChild>
                                        <w:div w:id="1495875981">
                                          <w:marLeft w:val="0"/>
                                          <w:marRight w:val="0"/>
                                          <w:marTop w:val="0"/>
                                          <w:marBottom w:val="0"/>
                                          <w:divBdr>
                                            <w:top w:val="none" w:sz="0" w:space="0" w:color="auto"/>
                                            <w:left w:val="none" w:sz="0" w:space="0" w:color="auto"/>
                                            <w:bottom w:val="none" w:sz="0" w:space="0" w:color="auto"/>
                                            <w:right w:val="none" w:sz="0" w:space="0" w:color="auto"/>
                                          </w:divBdr>
                                          <w:divsChild>
                                            <w:div w:id="95371024">
                                              <w:marLeft w:val="0"/>
                                              <w:marRight w:val="0"/>
                                              <w:marTop w:val="0"/>
                                              <w:marBottom w:val="0"/>
                                              <w:divBdr>
                                                <w:top w:val="none" w:sz="0" w:space="0" w:color="auto"/>
                                                <w:left w:val="none" w:sz="0" w:space="0" w:color="auto"/>
                                                <w:bottom w:val="none" w:sz="0" w:space="0" w:color="auto"/>
                                                <w:right w:val="none" w:sz="0" w:space="0" w:color="auto"/>
                                              </w:divBdr>
                                              <w:divsChild>
                                                <w:div w:id="1031761831">
                                                  <w:marLeft w:val="0"/>
                                                  <w:marRight w:val="0"/>
                                                  <w:marTop w:val="0"/>
                                                  <w:marBottom w:val="0"/>
                                                  <w:divBdr>
                                                    <w:top w:val="none" w:sz="0" w:space="0" w:color="auto"/>
                                                    <w:left w:val="none" w:sz="0" w:space="0" w:color="auto"/>
                                                    <w:bottom w:val="none" w:sz="0" w:space="0" w:color="auto"/>
                                                    <w:right w:val="none" w:sz="0" w:space="0" w:color="auto"/>
                                                  </w:divBdr>
                                                  <w:divsChild>
                                                    <w:div w:id="600651561">
                                                      <w:marLeft w:val="0"/>
                                                      <w:marRight w:val="0"/>
                                                      <w:marTop w:val="0"/>
                                                      <w:marBottom w:val="0"/>
                                                      <w:divBdr>
                                                        <w:top w:val="single" w:sz="6" w:space="0" w:color="ABABAB"/>
                                                        <w:left w:val="single" w:sz="6" w:space="0" w:color="ABABAB"/>
                                                        <w:bottom w:val="none" w:sz="0" w:space="0" w:color="auto"/>
                                                        <w:right w:val="single" w:sz="6" w:space="0" w:color="ABABAB"/>
                                                      </w:divBdr>
                                                      <w:divsChild>
                                                        <w:div w:id="1579824066">
                                                          <w:marLeft w:val="0"/>
                                                          <w:marRight w:val="0"/>
                                                          <w:marTop w:val="0"/>
                                                          <w:marBottom w:val="0"/>
                                                          <w:divBdr>
                                                            <w:top w:val="none" w:sz="0" w:space="0" w:color="auto"/>
                                                            <w:left w:val="none" w:sz="0" w:space="0" w:color="auto"/>
                                                            <w:bottom w:val="none" w:sz="0" w:space="0" w:color="auto"/>
                                                            <w:right w:val="none" w:sz="0" w:space="0" w:color="auto"/>
                                                          </w:divBdr>
                                                          <w:divsChild>
                                                            <w:div w:id="1839879116">
                                                              <w:marLeft w:val="0"/>
                                                              <w:marRight w:val="0"/>
                                                              <w:marTop w:val="0"/>
                                                              <w:marBottom w:val="0"/>
                                                              <w:divBdr>
                                                                <w:top w:val="none" w:sz="0" w:space="0" w:color="auto"/>
                                                                <w:left w:val="none" w:sz="0" w:space="0" w:color="auto"/>
                                                                <w:bottom w:val="none" w:sz="0" w:space="0" w:color="auto"/>
                                                                <w:right w:val="none" w:sz="0" w:space="0" w:color="auto"/>
                                                              </w:divBdr>
                                                              <w:divsChild>
                                                                <w:div w:id="1950351516">
                                                                  <w:marLeft w:val="0"/>
                                                                  <w:marRight w:val="0"/>
                                                                  <w:marTop w:val="0"/>
                                                                  <w:marBottom w:val="0"/>
                                                                  <w:divBdr>
                                                                    <w:top w:val="none" w:sz="0" w:space="0" w:color="auto"/>
                                                                    <w:left w:val="none" w:sz="0" w:space="0" w:color="auto"/>
                                                                    <w:bottom w:val="none" w:sz="0" w:space="0" w:color="auto"/>
                                                                    <w:right w:val="none" w:sz="0" w:space="0" w:color="auto"/>
                                                                  </w:divBdr>
                                                                  <w:divsChild>
                                                                    <w:div w:id="887297065">
                                                                      <w:marLeft w:val="0"/>
                                                                      <w:marRight w:val="0"/>
                                                                      <w:marTop w:val="0"/>
                                                                      <w:marBottom w:val="0"/>
                                                                      <w:divBdr>
                                                                        <w:top w:val="none" w:sz="0" w:space="0" w:color="auto"/>
                                                                        <w:left w:val="none" w:sz="0" w:space="0" w:color="auto"/>
                                                                        <w:bottom w:val="none" w:sz="0" w:space="0" w:color="auto"/>
                                                                        <w:right w:val="none" w:sz="0" w:space="0" w:color="auto"/>
                                                                      </w:divBdr>
                                                                      <w:divsChild>
                                                                        <w:div w:id="1012537420">
                                                                          <w:marLeft w:val="0"/>
                                                                          <w:marRight w:val="0"/>
                                                                          <w:marTop w:val="0"/>
                                                                          <w:marBottom w:val="0"/>
                                                                          <w:divBdr>
                                                                            <w:top w:val="none" w:sz="0" w:space="0" w:color="auto"/>
                                                                            <w:left w:val="none" w:sz="0" w:space="0" w:color="auto"/>
                                                                            <w:bottom w:val="none" w:sz="0" w:space="0" w:color="auto"/>
                                                                            <w:right w:val="none" w:sz="0" w:space="0" w:color="auto"/>
                                                                          </w:divBdr>
                                                                          <w:divsChild>
                                                                            <w:div w:id="874315814">
                                                                              <w:marLeft w:val="0"/>
                                                                              <w:marRight w:val="0"/>
                                                                              <w:marTop w:val="0"/>
                                                                              <w:marBottom w:val="0"/>
                                                                              <w:divBdr>
                                                                                <w:top w:val="none" w:sz="0" w:space="0" w:color="auto"/>
                                                                                <w:left w:val="none" w:sz="0" w:space="0" w:color="auto"/>
                                                                                <w:bottom w:val="none" w:sz="0" w:space="0" w:color="auto"/>
                                                                                <w:right w:val="none" w:sz="0" w:space="0" w:color="auto"/>
                                                                              </w:divBdr>
                                                                              <w:divsChild>
                                                                                <w:div w:id="24156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543375">
      <w:bodyDiv w:val="1"/>
      <w:marLeft w:val="0"/>
      <w:marRight w:val="0"/>
      <w:marTop w:val="0"/>
      <w:marBottom w:val="0"/>
      <w:divBdr>
        <w:top w:val="none" w:sz="0" w:space="0" w:color="auto"/>
        <w:left w:val="none" w:sz="0" w:space="0" w:color="auto"/>
        <w:bottom w:val="none" w:sz="0" w:space="0" w:color="auto"/>
        <w:right w:val="none" w:sz="0" w:space="0" w:color="auto"/>
      </w:divBdr>
      <w:divsChild>
        <w:div w:id="1354915446">
          <w:marLeft w:val="0"/>
          <w:marRight w:val="0"/>
          <w:marTop w:val="0"/>
          <w:marBottom w:val="0"/>
          <w:divBdr>
            <w:top w:val="none" w:sz="0" w:space="0" w:color="auto"/>
            <w:left w:val="none" w:sz="0" w:space="0" w:color="auto"/>
            <w:bottom w:val="none" w:sz="0" w:space="0" w:color="auto"/>
            <w:right w:val="none" w:sz="0" w:space="0" w:color="auto"/>
          </w:divBdr>
          <w:divsChild>
            <w:div w:id="50424131">
              <w:marLeft w:val="0"/>
              <w:marRight w:val="0"/>
              <w:marTop w:val="0"/>
              <w:marBottom w:val="0"/>
              <w:divBdr>
                <w:top w:val="none" w:sz="0" w:space="0" w:color="auto"/>
                <w:left w:val="none" w:sz="0" w:space="0" w:color="auto"/>
                <w:bottom w:val="none" w:sz="0" w:space="0" w:color="auto"/>
                <w:right w:val="none" w:sz="0" w:space="0" w:color="auto"/>
              </w:divBdr>
              <w:divsChild>
                <w:div w:id="758987246">
                  <w:marLeft w:val="0"/>
                  <w:marRight w:val="0"/>
                  <w:marTop w:val="0"/>
                  <w:marBottom w:val="0"/>
                  <w:divBdr>
                    <w:top w:val="none" w:sz="0" w:space="0" w:color="auto"/>
                    <w:left w:val="none" w:sz="0" w:space="0" w:color="auto"/>
                    <w:bottom w:val="none" w:sz="0" w:space="0" w:color="auto"/>
                    <w:right w:val="none" w:sz="0" w:space="0" w:color="auto"/>
                  </w:divBdr>
                  <w:divsChild>
                    <w:div w:id="1641381087">
                      <w:marLeft w:val="0"/>
                      <w:marRight w:val="0"/>
                      <w:marTop w:val="0"/>
                      <w:marBottom w:val="0"/>
                      <w:divBdr>
                        <w:top w:val="none" w:sz="0" w:space="0" w:color="auto"/>
                        <w:left w:val="none" w:sz="0" w:space="0" w:color="auto"/>
                        <w:bottom w:val="none" w:sz="0" w:space="0" w:color="auto"/>
                        <w:right w:val="none" w:sz="0" w:space="0" w:color="auto"/>
                      </w:divBdr>
                      <w:divsChild>
                        <w:div w:id="816217800">
                          <w:marLeft w:val="0"/>
                          <w:marRight w:val="0"/>
                          <w:marTop w:val="0"/>
                          <w:marBottom w:val="0"/>
                          <w:divBdr>
                            <w:top w:val="none" w:sz="0" w:space="0" w:color="auto"/>
                            <w:left w:val="none" w:sz="0" w:space="0" w:color="auto"/>
                            <w:bottom w:val="none" w:sz="0" w:space="0" w:color="auto"/>
                            <w:right w:val="none" w:sz="0" w:space="0" w:color="auto"/>
                          </w:divBdr>
                          <w:divsChild>
                            <w:div w:id="1450396128">
                              <w:marLeft w:val="0"/>
                              <w:marRight w:val="0"/>
                              <w:marTop w:val="0"/>
                              <w:marBottom w:val="0"/>
                              <w:divBdr>
                                <w:top w:val="none" w:sz="0" w:space="0" w:color="auto"/>
                                <w:left w:val="none" w:sz="0" w:space="0" w:color="auto"/>
                                <w:bottom w:val="none" w:sz="0" w:space="0" w:color="auto"/>
                                <w:right w:val="none" w:sz="0" w:space="0" w:color="auto"/>
                              </w:divBdr>
                              <w:divsChild>
                                <w:div w:id="293754094">
                                  <w:marLeft w:val="0"/>
                                  <w:marRight w:val="0"/>
                                  <w:marTop w:val="0"/>
                                  <w:marBottom w:val="0"/>
                                  <w:divBdr>
                                    <w:top w:val="none" w:sz="0" w:space="0" w:color="auto"/>
                                    <w:left w:val="none" w:sz="0" w:space="0" w:color="auto"/>
                                    <w:bottom w:val="none" w:sz="0" w:space="0" w:color="auto"/>
                                    <w:right w:val="none" w:sz="0" w:space="0" w:color="auto"/>
                                  </w:divBdr>
                                  <w:divsChild>
                                    <w:div w:id="1934631909">
                                      <w:marLeft w:val="0"/>
                                      <w:marRight w:val="0"/>
                                      <w:marTop w:val="0"/>
                                      <w:marBottom w:val="0"/>
                                      <w:divBdr>
                                        <w:top w:val="none" w:sz="0" w:space="0" w:color="auto"/>
                                        <w:left w:val="none" w:sz="0" w:space="0" w:color="auto"/>
                                        <w:bottom w:val="none" w:sz="0" w:space="0" w:color="auto"/>
                                        <w:right w:val="none" w:sz="0" w:space="0" w:color="auto"/>
                                      </w:divBdr>
                                      <w:divsChild>
                                        <w:div w:id="1853496615">
                                          <w:marLeft w:val="0"/>
                                          <w:marRight w:val="0"/>
                                          <w:marTop w:val="0"/>
                                          <w:marBottom w:val="0"/>
                                          <w:divBdr>
                                            <w:top w:val="none" w:sz="0" w:space="0" w:color="auto"/>
                                            <w:left w:val="none" w:sz="0" w:space="0" w:color="auto"/>
                                            <w:bottom w:val="none" w:sz="0" w:space="0" w:color="auto"/>
                                            <w:right w:val="none" w:sz="0" w:space="0" w:color="auto"/>
                                          </w:divBdr>
                                          <w:divsChild>
                                            <w:div w:id="1728383513">
                                              <w:marLeft w:val="0"/>
                                              <w:marRight w:val="0"/>
                                              <w:marTop w:val="0"/>
                                              <w:marBottom w:val="0"/>
                                              <w:divBdr>
                                                <w:top w:val="none" w:sz="0" w:space="0" w:color="auto"/>
                                                <w:left w:val="none" w:sz="0" w:space="0" w:color="auto"/>
                                                <w:bottom w:val="none" w:sz="0" w:space="0" w:color="auto"/>
                                                <w:right w:val="none" w:sz="0" w:space="0" w:color="auto"/>
                                              </w:divBdr>
                                              <w:divsChild>
                                                <w:div w:id="416710604">
                                                  <w:marLeft w:val="0"/>
                                                  <w:marRight w:val="0"/>
                                                  <w:marTop w:val="0"/>
                                                  <w:marBottom w:val="0"/>
                                                  <w:divBdr>
                                                    <w:top w:val="none" w:sz="0" w:space="0" w:color="auto"/>
                                                    <w:left w:val="none" w:sz="0" w:space="0" w:color="auto"/>
                                                    <w:bottom w:val="none" w:sz="0" w:space="0" w:color="auto"/>
                                                    <w:right w:val="none" w:sz="0" w:space="0" w:color="auto"/>
                                                  </w:divBdr>
                                                  <w:divsChild>
                                                    <w:div w:id="565799384">
                                                      <w:marLeft w:val="0"/>
                                                      <w:marRight w:val="0"/>
                                                      <w:marTop w:val="0"/>
                                                      <w:marBottom w:val="0"/>
                                                      <w:divBdr>
                                                        <w:top w:val="single" w:sz="6" w:space="0" w:color="ABABAB"/>
                                                        <w:left w:val="single" w:sz="6" w:space="0" w:color="ABABAB"/>
                                                        <w:bottom w:val="single" w:sz="12" w:space="0" w:color="ABABAB"/>
                                                        <w:right w:val="single" w:sz="6" w:space="0" w:color="ABABAB"/>
                                                      </w:divBdr>
                                                      <w:divsChild>
                                                        <w:div w:id="417098450">
                                                          <w:marLeft w:val="0"/>
                                                          <w:marRight w:val="0"/>
                                                          <w:marTop w:val="0"/>
                                                          <w:marBottom w:val="0"/>
                                                          <w:divBdr>
                                                            <w:top w:val="none" w:sz="0" w:space="0" w:color="auto"/>
                                                            <w:left w:val="none" w:sz="0" w:space="0" w:color="auto"/>
                                                            <w:bottom w:val="none" w:sz="0" w:space="0" w:color="auto"/>
                                                            <w:right w:val="none" w:sz="0" w:space="0" w:color="auto"/>
                                                          </w:divBdr>
                                                          <w:divsChild>
                                                            <w:div w:id="2111584337">
                                                              <w:marLeft w:val="0"/>
                                                              <w:marRight w:val="0"/>
                                                              <w:marTop w:val="0"/>
                                                              <w:marBottom w:val="0"/>
                                                              <w:divBdr>
                                                                <w:top w:val="none" w:sz="0" w:space="0" w:color="auto"/>
                                                                <w:left w:val="none" w:sz="0" w:space="0" w:color="auto"/>
                                                                <w:bottom w:val="none" w:sz="0" w:space="0" w:color="auto"/>
                                                                <w:right w:val="none" w:sz="0" w:space="0" w:color="auto"/>
                                                              </w:divBdr>
                                                              <w:divsChild>
                                                                <w:div w:id="1542160009">
                                                                  <w:marLeft w:val="0"/>
                                                                  <w:marRight w:val="0"/>
                                                                  <w:marTop w:val="0"/>
                                                                  <w:marBottom w:val="0"/>
                                                                  <w:divBdr>
                                                                    <w:top w:val="none" w:sz="0" w:space="0" w:color="auto"/>
                                                                    <w:left w:val="none" w:sz="0" w:space="0" w:color="auto"/>
                                                                    <w:bottom w:val="none" w:sz="0" w:space="0" w:color="auto"/>
                                                                    <w:right w:val="none" w:sz="0" w:space="0" w:color="auto"/>
                                                                  </w:divBdr>
                                                                  <w:divsChild>
                                                                    <w:div w:id="1010721448">
                                                                      <w:marLeft w:val="0"/>
                                                                      <w:marRight w:val="0"/>
                                                                      <w:marTop w:val="0"/>
                                                                      <w:marBottom w:val="0"/>
                                                                      <w:divBdr>
                                                                        <w:top w:val="none" w:sz="0" w:space="0" w:color="auto"/>
                                                                        <w:left w:val="none" w:sz="0" w:space="0" w:color="auto"/>
                                                                        <w:bottom w:val="none" w:sz="0" w:space="0" w:color="auto"/>
                                                                        <w:right w:val="none" w:sz="0" w:space="0" w:color="auto"/>
                                                                      </w:divBdr>
                                                                      <w:divsChild>
                                                                        <w:div w:id="927890562">
                                                                          <w:marLeft w:val="0"/>
                                                                          <w:marRight w:val="0"/>
                                                                          <w:marTop w:val="0"/>
                                                                          <w:marBottom w:val="0"/>
                                                                          <w:divBdr>
                                                                            <w:top w:val="none" w:sz="0" w:space="0" w:color="auto"/>
                                                                            <w:left w:val="none" w:sz="0" w:space="0" w:color="auto"/>
                                                                            <w:bottom w:val="none" w:sz="0" w:space="0" w:color="auto"/>
                                                                            <w:right w:val="none" w:sz="0" w:space="0" w:color="auto"/>
                                                                          </w:divBdr>
                                                                          <w:divsChild>
                                                                            <w:div w:id="584071207">
                                                                              <w:marLeft w:val="0"/>
                                                                              <w:marRight w:val="0"/>
                                                                              <w:marTop w:val="0"/>
                                                                              <w:marBottom w:val="0"/>
                                                                              <w:divBdr>
                                                                                <w:top w:val="none" w:sz="0" w:space="0" w:color="auto"/>
                                                                                <w:left w:val="none" w:sz="0" w:space="0" w:color="auto"/>
                                                                                <w:bottom w:val="none" w:sz="0" w:space="0" w:color="auto"/>
                                                                                <w:right w:val="none" w:sz="0" w:space="0" w:color="auto"/>
                                                                              </w:divBdr>
                                                                              <w:divsChild>
                                                                                <w:div w:id="379941846">
                                                                                  <w:marLeft w:val="0"/>
                                                                                  <w:marRight w:val="0"/>
                                                                                  <w:marTop w:val="0"/>
                                                                                  <w:marBottom w:val="0"/>
                                                                                  <w:divBdr>
                                                                                    <w:top w:val="none" w:sz="0" w:space="0" w:color="auto"/>
                                                                                    <w:left w:val="none" w:sz="0" w:space="0" w:color="auto"/>
                                                                                    <w:bottom w:val="none" w:sz="0" w:space="0" w:color="auto"/>
                                                                                    <w:right w:val="none" w:sz="0" w:space="0" w:color="auto"/>
                                                                                  </w:divBdr>
                                                                                </w:div>
                                                                                <w:div w:id="1961258008">
                                                                                  <w:marLeft w:val="0"/>
                                                                                  <w:marRight w:val="0"/>
                                                                                  <w:marTop w:val="0"/>
                                                                                  <w:marBottom w:val="0"/>
                                                                                  <w:divBdr>
                                                                                    <w:top w:val="none" w:sz="0" w:space="0" w:color="auto"/>
                                                                                    <w:left w:val="none" w:sz="0" w:space="0" w:color="auto"/>
                                                                                    <w:bottom w:val="none" w:sz="0" w:space="0" w:color="auto"/>
                                                                                    <w:right w:val="none" w:sz="0" w:space="0" w:color="auto"/>
                                                                                  </w:divBdr>
                                                                                </w:div>
                                                                                <w:div w:id="2116631578">
                                                                                  <w:marLeft w:val="0"/>
                                                                                  <w:marRight w:val="0"/>
                                                                                  <w:marTop w:val="0"/>
                                                                                  <w:marBottom w:val="0"/>
                                                                                  <w:divBdr>
                                                                                    <w:top w:val="none" w:sz="0" w:space="0" w:color="auto"/>
                                                                                    <w:left w:val="none" w:sz="0" w:space="0" w:color="auto"/>
                                                                                    <w:bottom w:val="none" w:sz="0" w:space="0" w:color="auto"/>
                                                                                    <w:right w:val="none" w:sz="0" w:space="0" w:color="auto"/>
                                                                                  </w:divBdr>
                                                                                </w:div>
                                                                                <w:div w:id="1032338429">
                                                                                  <w:marLeft w:val="0"/>
                                                                                  <w:marRight w:val="0"/>
                                                                                  <w:marTop w:val="0"/>
                                                                                  <w:marBottom w:val="0"/>
                                                                                  <w:divBdr>
                                                                                    <w:top w:val="none" w:sz="0" w:space="0" w:color="auto"/>
                                                                                    <w:left w:val="none" w:sz="0" w:space="0" w:color="auto"/>
                                                                                    <w:bottom w:val="none" w:sz="0" w:space="0" w:color="auto"/>
                                                                                    <w:right w:val="none" w:sz="0" w:space="0" w:color="auto"/>
                                                                                  </w:divBdr>
                                                                                </w:div>
                                                                                <w:div w:id="1872910106">
                                                                                  <w:marLeft w:val="0"/>
                                                                                  <w:marRight w:val="0"/>
                                                                                  <w:marTop w:val="0"/>
                                                                                  <w:marBottom w:val="0"/>
                                                                                  <w:divBdr>
                                                                                    <w:top w:val="none" w:sz="0" w:space="0" w:color="auto"/>
                                                                                    <w:left w:val="none" w:sz="0" w:space="0" w:color="auto"/>
                                                                                    <w:bottom w:val="none" w:sz="0" w:space="0" w:color="auto"/>
                                                                                    <w:right w:val="none" w:sz="0" w:space="0" w:color="auto"/>
                                                                                  </w:divBdr>
                                                                                </w:div>
                                                                                <w:div w:id="607391077">
                                                                                  <w:marLeft w:val="0"/>
                                                                                  <w:marRight w:val="0"/>
                                                                                  <w:marTop w:val="0"/>
                                                                                  <w:marBottom w:val="0"/>
                                                                                  <w:divBdr>
                                                                                    <w:top w:val="none" w:sz="0" w:space="0" w:color="auto"/>
                                                                                    <w:left w:val="none" w:sz="0" w:space="0" w:color="auto"/>
                                                                                    <w:bottom w:val="none" w:sz="0" w:space="0" w:color="auto"/>
                                                                                    <w:right w:val="none" w:sz="0" w:space="0" w:color="auto"/>
                                                                                  </w:divBdr>
                                                                                </w:div>
                                                                                <w:div w:id="1988316206">
                                                                                  <w:marLeft w:val="0"/>
                                                                                  <w:marRight w:val="0"/>
                                                                                  <w:marTop w:val="0"/>
                                                                                  <w:marBottom w:val="0"/>
                                                                                  <w:divBdr>
                                                                                    <w:top w:val="none" w:sz="0" w:space="0" w:color="auto"/>
                                                                                    <w:left w:val="none" w:sz="0" w:space="0" w:color="auto"/>
                                                                                    <w:bottom w:val="none" w:sz="0" w:space="0" w:color="auto"/>
                                                                                    <w:right w:val="none" w:sz="0" w:space="0" w:color="auto"/>
                                                                                  </w:divBdr>
                                                                                </w:div>
                                                                                <w:div w:id="766772421">
                                                                                  <w:marLeft w:val="0"/>
                                                                                  <w:marRight w:val="0"/>
                                                                                  <w:marTop w:val="0"/>
                                                                                  <w:marBottom w:val="0"/>
                                                                                  <w:divBdr>
                                                                                    <w:top w:val="none" w:sz="0" w:space="0" w:color="auto"/>
                                                                                    <w:left w:val="none" w:sz="0" w:space="0" w:color="auto"/>
                                                                                    <w:bottom w:val="none" w:sz="0" w:space="0" w:color="auto"/>
                                                                                    <w:right w:val="none" w:sz="0" w:space="0" w:color="auto"/>
                                                                                  </w:divBdr>
                                                                                </w:div>
                                                                                <w:div w:id="1892839817">
                                                                                  <w:marLeft w:val="0"/>
                                                                                  <w:marRight w:val="0"/>
                                                                                  <w:marTop w:val="0"/>
                                                                                  <w:marBottom w:val="0"/>
                                                                                  <w:divBdr>
                                                                                    <w:top w:val="none" w:sz="0" w:space="0" w:color="auto"/>
                                                                                    <w:left w:val="none" w:sz="0" w:space="0" w:color="auto"/>
                                                                                    <w:bottom w:val="none" w:sz="0" w:space="0" w:color="auto"/>
                                                                                    <w:right w:val="none" w:sz="0" w:space="0" w:color="auto"/>
                                                                                  </w:divBdr>
                                                                                </w:div>
                                                                                <w:div w:id="998922343">
                                                                                  <w:marLeft w:val="0"/>
                                                                                  <w:marRight w:val="0"/>
                                                                                  <w:marTop w:val="0"/>
                                                                                  <w:marBottom w:val="0"/>
                                                                                  <w:divBdr>
                                                                                    <w:top w:val="none" w:sz="0" w:space="0" w:color="auto"/>
                                                                                    <w:left w:val="none" w:sz="0" w:space="0" w:color="auto"/>
                                                                                    <w:bottom w:val="none" w:sz="0" w:space="0" w:color="auto"/>
                                                                                    <w:right w:val="none" w:sz="0" w:space="0" w:color="auto"/>
                                                                                  </w:divBdr>
                                                                                </w:div>
                                                                                <w:div w:id="477496978">
                                                                                  <w:marLeft w:val="0"/>
                                                                                  <w:marRight w:val="0"/>
                                                                                  <w:marTop w:val="0"/>
                                                                                  <w:marBottom w:val="0"/>
                                                                                  <w:divBdr>
                                                                                    <w:top w:val="none" w:sz="0" w:space="0" w:color="auto"/>
                                                                                    <w:left w:val="none" w:sz="0" w:space="0" w:color="auto"/>
                                                                                    <w:bottom w:val="none" w:sz="0" w:space="0" w:color="auto"/>
                                                                                    <w:right w:val="none" w:sz="0" w:space="0" w:color="auto"/>
                                                                                  </w:divBdr>
                                                                                </w:div>
                                                                                <w:div w:id="523252574">
                                                                                  <w:marLeft w:val="0"/>
                                                                                  <w:marRight w:val="0"/>
                                                                                  <w:marTop w:val="0"/>
                                                                                  <w:marBottom w:val="0"/>
                                                                                  <w:divBdr>
                                                                                    <w:top w:val="none" w:sz="0" w:space="0" w:color="auto"/>
                                                                                    <w:left w:val="none" w:sz="0" w:space="0" w:color="auto"/>
                                                                                    <w:bottom w:val="none" w:sz="0" w:space="0" w:color="auto"/>
                                                                                    <w:right w:val="none" w:sz="0" w:space="0" w:color="auto"/>
                                                                                  </w:divBdr>
                                                                                </w:div>
                                                                                <w:div w:id="702555196">
                                                                                  <w:marLeft w:val="0"/>
                                                                                  <w:marRight w:val="0"/>
                                                                                  <w:marTop w:val="0"/>
                                                                                  <w:marBottom w:val="0"/>
                                                                                  <w:divBdr>
                                                                                    <w:top w:val="none" w:sz="0" w:space="0" w:color="auto"/>
                                                                                    <w:left w:val="none" w:sz="0" w:space="0" w:color="auto"/>
                                                                                    <w:bottom w:val="none" w:sz="0" w:space="0" w:color="auto"/>
                                                                                    <w:right w:val="none" w:sz="0" w:space="0" w:color="auto"/>
                                                                                  </w:divBdr>
                                                                                </w:div>
                                                                                <w:div w:id="8273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nvas.instructure.com/login/canvas" TargetMode="External"/><Relationship Id="rId18" Type="http://schemas.openxmlformats.org/officeDocument/2006/relationships/hyperlink" Target="https://doi.org/10.1016/S0031-9422(00)86122-1"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anvas.instructure.com/login/canvas" TargetMode="External"/><Relationship Id="rId17" Type="http://schemas.openxmlformats.org/officeDocument/2006/relationships/hyperlink" Target="http://doi.org/10.1111/j.1749-6632.2009.03921.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16/S0031-9422(00)86122-1" TargetMode="External"/><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nvas.instructure.com/login/canvas"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i.org/10.1111/j.1749-6632.2009.03921.x" TargetMode="External"/><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doi.org/10.1111/j.1749-6632.2009.03921.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anvas.instructure.com/login/canvas" TargetMode="External"/><Relationship Id="rId14" Type="http://schemas.openxmlformats.org/officeDocument/2006/relationships/hyperlink" Target="https://doi.org/10.1016/S0031-9422(00)86122-1"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Fontys HBO Leefstijlcoach">
      <a:dk1>
        <a:sysClr val="windowText" lastClr="000000"/>
      </a:dk1>
      <a:lt1>
        <a:srgbClr val="FFFFFF"/>
      </a:lt1>
      <a:dk2>
        <a:srgbClr val="000000"/>
      </a:dk2>
      <a:lt2>
        <a:srgbClr val="FFFFFF"/>
      </a:lt2>
      <a:accent1>
        <a:srgbClr val="512A5B"/>
      </a:accent1>
      <a:accent2>
        <a:srgbClr val="008387"/>
      </a:accent2>
      <a:accent3>
        <a:srgbClr val="E6007E"/>
      </a:accent3>
      <a:accent4>
        <a:srgbClr val="512A5B"/>
      </a:accent4>
      <a:accent5>
        <a:srgbClr val="008387"/>
      </a:accent5>
      <a:accent6>
        <a:srgbClr val="E6007E"/>
      </a:accent6>
      <a:hlink>
        <a:srgbClr val="512A5B"/>
      </a:hlink>
      <a:folHlink>
        <a:srgbClr val="512A5B"/>
      </a:folHlink>
    </a:clrScheme>
    <a:fontScheme name="Fontys HBO Leefstijlcoach">
      <a:majorFont>
        <a:latin typeface="Bebas Neue"/>
        <a:ea typeface=""/>
        <a:cs typeface=""/>
      </a:majorFont>
      <a:minorFont>
        <a:latin typeface="Frutiger LT Pro 45 Light"/>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E9E2A-6C7D-4E47-95B5-F1FBCF2E0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6946</Words>
  <Characters>38203</Characters>
  <Application>Microsoft Office Word</Application>
  <DocSecurity>0</DocSecurity>
  <Lines>318</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Brinkman</dc:creator>
  <cp:lastModifiedBy>Manders,Joke J.C.W.</cp:lastModifiedBy>
  <cp:revision>157</cp:revision>
  <cp:lastPrinted>2019-04-12T13:41:00Z</cp:lastPrinted>
  <dcterms:created xsi:type="dcterms:W3CDTF">2019-04-05T09:58:00Z</dcterms:created>
  <dcterms:modified xsi:type="dcterms:W3CDTF">2019-04-12T13:47:00Z</dcterms:modified>
</cp:coreProperties>
</file>